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65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232205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232205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БАШҠОРТОСТАН РЕСПУБЛИКАҺ</w:t>
            </w:r>
            <w:proofErr w:type="gramStart"/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АСҠЫН  РАЙОНЫ</w:t>
            </w:r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МУНИЦИПАЛЬ РАЙОНЫНЫҢ</w:t>
            </w:r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>ТАБАҪКЫ−ТАМАҠАУЫЛ СОВЕТЫ</w:t>
            </w:r>
          </w:p>
          <w:p w:rsidR="00232205" w:rsidRPr="00232205" w:rsidRDefault="00232205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32205">
              <w:rPr>
                <w:rFonts w:ascii="Times New Roman" w:hAnsi="Times New Roman"/>
                <w:b/>
                <w:sz w:val="18"/>
                <w:szCs w:val="18"/>
              </w:rPr>
              <w:t xml:space="preserve">АУЫЛ  БИЛӘМӘҺЕ 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232205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232205">
            <w:pPr>
              <w:ind w:right="408" w:hanging="627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7EB0B1E" wp14:editId="4F164E85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3C206B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C206B" w:rsidRDefault="003C206B" w:rsidP="003C206B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232205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23220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7D51F7" w:rsidP="00F25A49">
      <w:pPr>
        <w:pStyle w:val="a3"/>
        <w:rPr>
          <w:rFonts w:ascii="Times New Roman" w:hAnsi="Lucida Sans Unicode"/>
          <w:sz w:val="28"/>
          <w:szCs w:val="28"/>
        </w:rPr>
      </w:pPr>
      <w:r w:rsidRPr="00687AEB">
        <w:rPr>
          <w:rFonts w:ascii="Times New Roman" w:hAnsi="Lucida Sans Unicode"/>
          <w:sz w:val="28"/>
          <w:szCs w:val="28"/>
        </w:rPr>
        <w:t xml:space="preserve">              </w:t>
      </w: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E14AE2">
        <w:rPr>
          <w:rFonts w:ascii="Times New Roman" w:hAnsi="Lucida Sans Unicode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D211B2" w:rsidRPr="00E14AE2" w:rsidRDefault="00D211B2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7D51F7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B95C62">
        <w:rPr>
          <w:rFonts w:ascii="Times New Roman" w:hAnsi="Times New Roman"/>
          <w:sz w:val="28"/>
          <w:szCs w:val="28"/>
        </w:rPr>
        <w:t xml:space="preserve">  30</w:t>
      </w:r>
      <w:r w:rsidR="00254984">
        <w:rPr>
          <w:rFonts w:ascii="Times New Roman" w:hAnsi="Times New Roman"/>
          <w:sz w:val="28"/>
          <w:szCs w:val="28"/>
        </w:rPr>
        <w:t xml:space="preserve"> декабрь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B2575">
        <w:rPr>
          <w:rFonts w:ascii="Times New Roman" w:hAnsi="Times New Roman"/>
          <w:sz w:val="28"/>
          <w:szCs w:val="28"/>
        </w:rPr>
        <w:t>92</w:t>
      </w:r>
      <w:r w:rsidRPr="00687AE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</w:t>
      </w:r>
      <w:r w:rsidR="00B95C62">
        <w:rPr>
          <w:rFonts w:ascii="Times New Roman" w:hAnsi="Times New Roman"/>
          <w:sz w:val="28"/>
          <w:szCs w:val="28"/>
        </w:rPr>
        <w:t>30</w:t>
      </w:r>
      <w:r w:rsidR="00254984">
        <w:rPr>
          <w:rFonts w:ascii="Times New Roman" w:hAnsi="Times New Roman"/>
          <w:sz w:val="28"/>
          <w:szCs w:val="28"/>
        </w:rPr>
        <w:t xml:space="preserve"> декабря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CB2575" w:rsidRDefault="00CB2575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О порядке взаимодействия при осуществлении контроля Финансовым органом  администрации сельского поселения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 сельсовет муниципального района Аскинский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от 12 декабря 2015 года № 1367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hAnsi="Arial"/>
          <w:color w:val="000000"/>
          <w:sz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соответствии с </w:t>
      </w:r>
      <w:hyperlink r:id="rId8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частью 6 статьи 99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  <w:hyperlink r:id="rId9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пунктом 11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Правил осуществления контроля, предусмотренного частью 5 статьи 99 Федерального закона «О контрактной системе в сфере закупок товаров, работ, услуг для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обеспечения государственных и муниципальных нужд», утвержденных Постановлением Правительства Российской Федерации от 12 декабря 2015 года № 1367, </w:t>
      </w:r>
      <w:hyperlink r:id="rId10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Приказом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Министерства финансов Российской Федерации от 22 июля 2016 года № 120н «Об утверждении общих требований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 фондами с субъектами контроля, указанными в пунктах 4 и 5 Правил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ПОСТАНОВЛЯЮ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Утвердить прилагаемый </w:t>
      </w:r>
      <w:hyperlink r:id="rId11" w:anchor="P36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порядок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взаимодействия при осуществлении контроля Финансовым органом 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сельсовет муниципального района Аскинский район Республики Башкортостан  с субъектами контроля, указанными в </w:t>
      </w:r>
      <w:hyperlink r:id="rId12" w:history="1">
        <w:r w:rsidRPr="009974B3">
          <w:rPr>
            <w:rFonts w:ascii="Times New Roman" w:hAnsi="Times New Roman" w:cs="Arial"/>
            <w:color w:val="000000"/>
            <w:sz w:val="20"/>
            <w:szCs w:val="20"/>
            <w:u w:val="single"/>
            <w:lang w:eastAsia="ru-RU"/>
          </w:rPr>
          <w:t>пункте 4</w:t>
        </w:r>
      </w:hyperlink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Правил осуществления контроля, предусмотренного частью 5 статьи 99 Федерального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2015 года №1367 (далее - Порядок).</w:t>
      </w:r>
    </w:p>
    <w:p w:rsidR="009974B3" w:rsidRPr="009974B3" w:rsidRDefault="009974B3" w:rsidP="009974B3">
      <w:pPr>
        <w:numPr>
          <w:ilvl w:val="0"/>
          <w:numId w:val="10"/>
        </w:numPr>
        <w:spacing w:after="0" w:line="240" w:lineRule="auto"/>
        <w:ind w:left="0"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974B3">
        <w:rPr>
          <w:rFonts w:ascii="Times New Roman" w:hAnsi="Times New Roman"/>
          <w:sz w:val="28"/>
          <w:szCs w:val="28"/>
          <w:lang w:eastAsia="ru-RU"/>
        </w:rPr>
        <w:t xml:space="preserve">Настоящее Постановление разместить в сети  «Интернет» на официальном сайте        Администрации сельского поселения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сельсовет муниципального района Аскинский район Республики Башкортостан</w:t>
      </w:r>
      <w:r w:rsidRPr="009974B3">
        <w:rPr>
          <w:rFonts w:ascii="Times New Roman" w:hAnsi="Times New Roman"/>
          <w:sz w:val="28"/>
          <w:szCs w:val="28"/>
          <w:lang w:eastAsia="ru-RU"/>
        </w:rPr>
        <w:t xml:space="preserve"> и обнародовать на информационном стенде в здании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сельсовет муниципального района Аскинский район Республики Башкортостан</w:t>
      </w:r>
      <w:r w:rsidRPr="009974B3">
        <w:rPr>
          <w:rFonts w:ascii="Times New Roman" w:hAnsi="Times New Roman"/>
          <w:sz w:val="28"/>
          <w:szCs w:val="28"/>
          <w:lang w:eastAsia="ru-RU"/>
        </w:rPr>
        <w:t>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Глава сельского поселения             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Л.Р.Зихина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39"/>
        <w:gridCol w:w="2941"/>
        <w:gridCol w:w="3690"/>
      </w:tblGrid>
      <w:tr w:rsidR="009974B3" w:rsidRPr="009974B3" w:rsidTr="009974B3">
        <w:tc>
          <w:tcPr>
            <w:tcW w:w="2939" w:type="dxa"/>
          </w:tcPr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2941" w:type="dxa"/>
          </w:tcPr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3690" w:type="dxa"/>
          </w:tcPr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974B3">
              <w:rPr>
                <w:rFonts w:ascii="Times New Roman" w:hAnsi="Times New Roman"/>
                <w:bCs/>
                <w:sz w:val="26"/>
                <w:szCs w:val="26"/>
              </w:rPr>
              <w:t>Утвержден</w:t>
            </w:r>
          </w:p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9974B3">
              <w:rPr>
                <w:rFonts w:ascii="Times New Roman" w:hAnsi="Times New Roman"/>
                <w:bCs/>
                <w:sz w:val="26"/>
                <w:szCs w:val="26"/>
              </w:rPr>
              <w:t xml:space="preserve">Постановлением главы  сельского поселения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Усть-Табасский</w:t>
            </w:r>
            <w:r w:rsidRPr="009974B3">
              <w:rPr>
                <w:rFonts w:ascii="Times New Roman" w:hAnsi="Times New Roman"/>
                <w:bCs/>
                <w:sz w:val="26"/>
                <w:szCs w:val="26"/>
              </w:rPr>
              <w:t xml:space="preserve"> сельсовет  муниципального района Аскинский район Республики Башкортостан </w:t>
            </w:r>
          </w:p>
          <w:p w:rsidR="009974B3" w:rsidRPr="009974B3" w:rsidRDefault="00C2453F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от  30.12.2019 года № 92</w:t>
            </w:r>
          </w:p>
          <w:p w:rsidR="009974B3" w:rsidRPr="009974B3" w:rsidRDefault="009974B3" w:rsidP="009974B3">
            <w:pPr>
              <w:spacing w:after="0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ПОРЯДОК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взаимодействия при осуществлении контроля Финансовым органом  администрации сельского поселения </w:t>
      </w: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 сельсовет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муниципального района Аскинский район Республики Башкортостан 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b/>
          <w:color w:val="000000"/>
          <w:sz w:val="28"/>
          <w:szCs w:val="28"/>
          <w:lang w:eastAsia="ru-RU"/>
        </w:rPr>
        <w:t>от 12 декабря 2015 года № 1367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1. 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Настоящий Порядок устанавливает правила взаимодействия  при осуществления контроля Финансовым органом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сельсовет  муниципального района Аскинский район Республики Башкортостан  (далее – Финансовый орган) с субъектами контроля, указанными в пункте 4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Федерации от 12 декабря 2015 года № 1367 (далее – субъекты контроля, Правила контроля).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Настоящий Порядок применяется при размещении субъектами контроля в единой информационной системе в сфере закупок или направлении на согласование в Финансовый орган документов, определенных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нужд», в целях осуществления контроля, предусмотренного частью 5 статьи 99 указанного Федерального закона (далее  соответственно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контроль, объекты контроля, Федеральный закон).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 Взаимодействие субъектов контроля с Финансовым органом в целях контроля информации, определенной частью 5 статьи 99 Федерального закона, содержащейся в объектах контроля (далее – контролируемая информация), осуществляется: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при размещении в единой информационной системе в сфере закупок (далее - ЕИС) посредством информационного взаимодействия ЕИС с Региональной информационной системой в сфере закупок товаров, работ, услуг для обеспечения нужд Республики Башкортостан (далее – Региональная информационная система) объектов контроля в форме электронного документа в соответствии с едиными форматами, установленными Министерством финансов Российской Федерации в соответствии с Правилами функционирования единой информационной системы в сфере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закупок,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утвержденными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постановлением Правительства Российской Федерации от 23 декабря 2015 года № 1414 (далее – электронный документ, форматы);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при согласовании Финансовым  органом объектов контроля или сведений об объектах контроля, предусмотренных подпунктом «б» пункта 8 Правил контроля, на бумажном носителе и при наличии технической возможности - на съемном машинном носителе информации (далее - закрытый объект контроля, сведения о закрытом объекте контроля).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 При размещении электронного документа Финансовый орган посредством Региональной информационной системы направляет субъекту контроля уведомление в форме электронного документа о начале проведения контроля (в случае соответствия электронного документа форматам) с указанием в нем даты и времени или невозможности проведения контроля (в случае несоответствия электронного документа форматам).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4. Электронные документы должны быть подписаны соответствующей требованиям Федерального закона электронной подписью лица, имеющего право действовать от имени субъекта контроля.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5. Сведения о закрытых объектах контроля направляются в Финансовое управление в следующих формах: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сведения о приглашении принять участие в  определении поставщика (подрядчика, исполнителя) - по форме согласно приложению № 1 к настоящему Порядку (далее – сведения о приглашении);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сведения о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документации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закупке - по форме согласно приложению № 2 к настоящему Порядку (далее – сведения о документации);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сведения о проекте контракта, направляемого участнику закупки (контракта, возвращаемого участником закупки) - по форме согласно приложению № 3 к настоящему Порядку (далее – сведения о проекте контракта);</w:t>
      </w:r>
    </w:p>
    <w:p w:rsidR="009974B3" w:rsidRPr="009974B3" w:rsidRDefault="009974B3" w:rsidP="009974B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 xml:space="preserve">          сведения о контракте  (его изменении), включаемые в реестр контрактов, содержащий сведения, составляющие государственную тайну, - по форме, установленной законодательством.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 Закрытые объекты контроля, сведения о закрытых объектах контроля направляются субъектом контроля для согласования в Финансовый орган на бумажном носителе в трех экземплярах.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При направлении объектов контроля, сведений о закрытых объектах контроля на бумажном и съемном машинном носителях информации субъект контроля обеспечивает идентичность сведений, представленных на указанных носителях.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Финансовый орган проставляет на закрытом объекте контроля, сведениях о закрытом объекте контроля регистрационный номер, дату и время получения,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подпись уполномоченного лица Финансового органа и возвращает субъекту контроля один экземпляр закрытого объекта контроля или сведений о закрытом объекте контроля.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Ошибки в закрытых объектах контроля и сведениях о закрытых объектах контроля на бумажном носителе исправляются путем зачеркивания неправильного текста одной чертой так, чтобы можно было прочитать исправленное, и написания над зачеркнутым текстом исправленного текста. Исправление ошибки на бумажном носителе должно быть оговорено надписью «исправлено» и заверено лицом, имеющим право действовать от имени субъекта контроля, с проставлением даты исправления.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7. Закрытые объекты контроля, сведения о закрытых объектах  контроля, направляемые на бумажном носителе, подписываются лицом, имеющим право действовать от имени субъекта контроля.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8. При осуществлении взаимодействия субъектов контроля с Финансовым управлением закрытые объекты контроля, сведения о закрытых объектах контроля, содержащие сведения, составляющие государственную тайну, направляются в Финансовое управление с соблюдением требований законодательства Российской Федерации о защите государственной тайны.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9. При осуществлении взаимодействия с субъектами контроля Финансовое управление проверяет в соответствии с подпунктом «а» пункта 13 Правил контроля контролируемую информацию (за исключением информации, предусмотренной пунктом 13(1) Правил контроля) об объеме финансового обеспечения, включенную в план закупок: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а) субъектов контроля, указанных в подпункте «а» пункта 4 Правил контроля (далее – получатели бюджетных средств):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предмет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непревышения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доведенных в установленном порядке субъекту контроля как получателю бюджетных средств лимитов бюджетных обязательств на соответствующий финансовый год и плановый период на закупку товаров, работ, услуг с учетом поставленных в соответствии с Порядком учета бюджетных  обязательств получателей средств бюджета муниципального района Аскинский район Республики Башкортостан, утвержденным постановлением главы администрации муниципального района Аскинский район Республики Башкортостан от 30 декабря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2013 года № 1451 (далее – Порядок учета бюджетных обязательств), на учет бюджетных обязательств;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на соответствие сведениям об  объемах средств, указанных в правовых  актах (проектах таких актов, размещенных в установленном порядке в целях общественного обсуждения) администрации муниципального района Аскинский район Республики Башкортостан и иных документах,  предусматривающих в соответствии с бюджетным законодательством Российской Федерации возможность заключения муниципального контракта на срок, превышающий срок действия доведенных лимитов бюджетных обязательств, направляемых в Финансовый орган по форме согласно приложению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4 к настоящему Порядку, в случае включения в план закупок информации о закупках, оплата которых планируется по истечении планового периода;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 субъектов контроля, указанных в подпунктах «б», «в» пункта 4 Правил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контроля (далее – учреждения), на предмет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непревышения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показателей выплат по расходам на закупки товаров, работ, услуг, осуществляемых в соответствии с Федеральным законом, отраженных в таблице 2.1 пункта 8 Требований к плану финансово-хозяйственной деятельности муниципального учреждения, утвержденных приказом Министерства финансов Российской Федерации от 28 июля 2010 года № 81н (далее – план ФХД);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 субъектов контроля, указанных в подпункте «г» пункта 4 Правил контроля (далее –  унитарные предприятия), на предмет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непревышения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суммы бюджетного обязательства получателя бюджетных средств, заключившего соглашение о предоставлении унитарному предприятию субсидий на осуществление капитальных вложений в соответствии со статьей 78.2 Бюджетного кодекса Российской Федерации, поставленного на учет в соответствии с Порядком учета бюджетных обязательств.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10. При осуществлении взаимодействия с субъектами контроля Финансовое управление осуществляет контроль в соответствии с пунктом 9 настоящего Порядка планов закупок, являющихся объектами контроля (закрытыми объектами контроля):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а) при размещении субъектами контроля в соответствии с пунктом 2 настоящего Порядка объектов контроля в ЕИС и направлении закрытого объекта контроля на согласование в Финансовый орган;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б) при постановке Финансовым органом на учет бюджетных обязательств или внесении изменений в поставленное на учет бюджетное обязательство в соответствии с Порядком учета бюджетных обязательств, в части бюджетных обязательств, связанных с закупками товаров, работ, услуг, не включенными в план закупок;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при уменьшении субъекту контроля как получателю бюджетных средств  в соответствии с Порядком составления и ведения сводной бюджетной росписи бюджета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 и бюджетных росписей главных распорядителей средств бюджета сельского поселения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муниципального района Аскинский район Республики Башкортостан (главных администраторов источников финансирования дефицита бюджета муниципального района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Усть-Табасский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муниципального района Аскинский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 Республики Башкортостан), лимитов бюджетных обязательств, доведенных на принятие и (или) исполнение бюджетных обязательств, возникающих в связи с закупкой товаров, работ, услуг;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г) при уменьшении показателей выплат на закупку товаров, работ, услуг, осуществляемых в соответствии с Федеральным законом, включенных в планы ФХД;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д) при уменьшении объемов финансового обеспечения осуществления капитальных вложений, содержащихся в соглашениях о предоставлении субсидий на осуществление капитальных вложений, предоставляемых унитарным предприятиям в соответствии со статьей 78.2 Бюджетного кодекса Российской Федерации, определяемых в соответствии с подпунктом «в» пункта 9 настоящего Порядка.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11. При осуществлении взаимодействия с </w:t>
      </w:r>
      <w:r w:rsidR="00023DE5">
        <w:rPr>
          <w:rFonts w:ascii="Times New Roman" w:hAnsi="Times New Roman"/>
          <w:color w:val="000000"/>
          <w:sz w:val="28"/>
          <w:szCs w:val="28"/>
          <w:lang w:eastAsia="ru-RU"/>
        </w:rPr>
        <w:t>субъектами контроля Финансовое</w:t>
      </w:r>
      <w:bookmarkStart w:id="0" w:name="_GoBack"/>
      <w:bookmarkEnd w:id="0"/>
      <w:r w:rsidR="00023DE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управление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проверяет в соответствии с подпунктом «в» пункта 13 Правил контроля следующие объекты контроля (закрытые объекты контроля, сведения о закрытых объектах контроля):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план-график закупок на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непревышение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содержащихся в нем по соответствующим идентификационным кодам закупки сумм начальных (максимальных) цен контрактов, цен контрактов, заключаемых с единственным поставщиком (подрядчиком, исполнителем), сумм планируемых платежей в очередном финансовом году и плановом периоде и сумм платежей за пределами планового периода, с учетом планируемых платежей по контрактам, заключенным по результатам определения поставщика (подрядчика, исполнителя) по закупкам, указанным в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плане-графике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закупок, над объемом финансового обеспечения по соответствующему финансовому году и по соответствующему идентификационному коду закупки, указанным в плане закупок;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б) извещение об осуществлении закупки, проект контракта, заключаемый с единственным поставщиком (подрядчиком, исполнителем), и (или) документацию о закупке (сведения о приглашении, сведения о проекте контракта и (или) сведения о документации) на соответствие содержащихся в них начальной (максимальной) цены контракта, цены контракта, заключаемого с единственным поставщиком (подрядчиком, исполнителем), и идентификационного кода закупки - начальной (максимальной) цене контракта, цене контракта, заключаемого с единственным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поставщиком (подрядчиком, исполнителем) по соответствующему идентификационному коду закупки, указанным в плане-графике закупок;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г) проект контракта, направляемый участнику закупки (контракт, возвращаемый участником закупки подписанным) (сведения о проекте контракта), на соответствие содержащихся в нем (них):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идентификационного кода закупки - аналогичной информации, содержащейся в протоколе определения поставщика (подрядчика, исполнителя) (сведениях о протоколе);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цены контракта - цене, указанной в протоколе (сведениях о протоколе), предложенной участником закупки, с которым заключается контракт;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д) информацию, включаемую в реестр контрактов (сведения, включаемые в закрытый реестр контрактов), на соответствие: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идентификационного кода закупки - аналогичной информации, содержащейся в условиях контракта (сведениях о контракте);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информации (сведений) о цене контракта – цене, указанной в условиях контракта в контракте (в сведениях о проекте контракта).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11.1.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 частью 7 статьи 2 Федерального закона от 1 мая 2019 года № 71-ФЗ «О внесении изменений в Федеральный закон «О контрактной системе в сфере закупок товаров, работ, услуг для обеспечения государственных и муниципальных нужд», контроль в отношении закупок, включенных в план-график закупок, предусмотренный статьей 16 Федерального закона, осуществляется с учетом следующих особенностей: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1)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соответствием информации об идентификационных кодах закупок и об объеме финансового обеспечения для осуществления данных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закупок, предусмотренной подпунктом «а» пункта 2 части 5статьи 99 Федерального закона, не осуществляется;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2) в случае, предусмотренном пунктом 1 части 5 статьи 99 Федерального закона, осуществляется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соответствием информации об объеме финансового обеспечения, включенной в планы-графики закупок, информации об объеме финансового обеспечения для осуществления закупок, утвержденном и доведенном до заказчика.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12. Указанные в пункте 11 настоящего Порядка объекты контроля проверяются Финансовым управлением при размещении в ЕИС, а закрытые объекты контроля (сведения о закрытых объектах контроля) - при согласовании их Финансовым управлением.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13. Предусмотренное пунктом 11 настоящего Порядка взаимодействие субъектов контроля с Финансовым управлением при проверке объектов контроля (сведений об объектах контроля), указанных в подпунктах «б» - «г» пункта 11 настоящего Порядка, осуществляется с учетом следующих особенностей: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объекты контроля (сведения об объектах контроля), направляемые уполномоченными органами, уполномоченными учреждениями, осуществляющими определение поставщиков (исполнителей, подрядчиков) для одного или нескольких заказчиков в соответствии со статьей 26 Федерального закона, а также организатором совместных конкурсов и аукционов, проводимых в соответствии со статьей 25 Федерального закона, проверяются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соответствие начальной (максимальной) цены контракта и идентификационного кода закупки по каждой закупке, включенной в такое извещение и (или) документацию (сведения о приглашении и (или) сведения о документации), начальной (максимальной) цене контракта по соответствующему идентификационному коду закупки и идентификационному коду закупки,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указанным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плане-графике закупок  соответствующего заказчика;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соответствие включенных в проект контракта, направляемого участнику закупки (контракт, возвращаемый участником закупки подписанным) (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сведениях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проекте контракта):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идентификационного кода закупки - аналогичной информации по закупке соответствующего заказчика, содержащейся в протоколе, извещении и (или) документации (сведениях о протоколе, сведениях о приглашении и (или) сведениях о документации);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цены контракта - цене, указанной в протоколе определения поставщика (подрядчика, исполнителя) (сведениях о протоколе), предложенной участником закупки, с которым заключается контракт, по закупке соответствующего заказчика;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объекты контроля по закупкам, указываемым в плане-графике закупок отдельной строкой в случаях, установленных Правительством Российской Федерации, проверяются на </w:t>
      </w: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непревышение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включенной в план-график закупок информации о планируемых платежах по  таким закупкам с учетом: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информации о начальной (максимальной) цене, указанной в размещенных извещениях об осуществлении закупок и (или) документации о закупке, проектах контрактов, направленных единственному поставщику (подрядчику,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исполнителю) (сведениях о приглашении и (или) документации, сведениях о проекте контракта), в отношении закупок, процедуры отбора поставщика (подрядчика, исполнителя) по которым не завершены;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суммы цен по контрактам, заключенным по итогам указанных в настоящем пункте закупок;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проект контракта, при заключении контракта с несколькими участниками закупки в случаях, предусмотренных частью 10 статьи 34 Федерального закона, проверяется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соответствие идентификационного кода закупки - аналогичной информации, содержащейся в документации о закупке (сведениях о документации); 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непревышение</w:t>
      </w:r>
      <w:proofErr w:type="spell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суммы цен таких контрактов над начальной (максимальной) ценой, указанной в документации о закупке (сведениях о документации).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14. В сроки, установленные пунктами 14 и 15 Правил контроля, со дня направления субъекту контроля уведомления о начале контроля или поступления объекта контроля на бумажном носителе в Финансовое управление: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а) в случае соответствия при проведении проверки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объект контроля размещается в ЕИС одновременно c уведомлением о результате контроля по форме согласно приложению к Общим требованиям к порядку взаимодействия при осуществлении контроля финансовых органов субъектов Российской Федерации и муниципальных образований, органов управления государственными внебюджетными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фондами с субъектами контроля, указанными в пунктах 4 и 5 Правил осуществления контроля, предусмотренного частью 5 статьи 99 Федерального закона «О контрактной системе в сфере закупок товаров, работ, услуг для обеспечения государственных и муниципальных нужд», утвержденных постановлением Правительства Российской Федерации от 12 декабря 2015 года № 1367, утвержденным приказом Министерства финансов Российской Федерации от 22 июля 2016 года № 120н согласно приложению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 5, или Финансовое управление формирует отметку о соответствии закрытой контролируемой информации, содержащейся в закрытых объектах контроля и сведениях о закрытых объектах контроля, и возвращает их субъекту контроля;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б) в случае выявления при проведении Финансовым управлением проверки несоответствия объекта контроля (закрытого объекта контроля, сведений о закрытом объекте контроля) требованиям, установленным Правилами контроля и настоящим Порядком, Финансовый  орган направляет субъекту контроля в Региональной информационной системе или на бумажном носителе (при осуществлении проверки закрытого объекта контроля, сведений о закрытом объекте контроля) протокол о несоответствии контролируемой информации требованиям, установленным частью 5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статьи 99 Федерального закона, по форме согласно приложению № 6 к настоящему Порядку и при проверке контролируемой информации, содержащейся: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плане закупок получателей бюджетных средств, до внесения соответствующих изменений в план закупок и план-график закупок не </w:t>
      </w: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размещаются в ЕИС извещения об осуществлении закупки, проекты контрактов, заключаемых с единственным поставщиком (исполнителем, подрядчиком), или Финансовый  орган проставляет на сведениях о приглашении, сведениях о проекте контракта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отметку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 несоответствии включенной в них контролируемой информации (далее – отметка о несоответствии);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в плане закупок учреждений, унитарных предприятий, до внесения изменений в план закупок и план-график закупок не размещаются в ЕИС извещения об осуществлении закупки, проекты контрактов, заключаемых с единственным поставщиком (подрядчиком, исполнителем), или Финансовый орган на сведениях о приглашении, сведениях о проекте контракта проставляет отметку о несоответствии, если указанные изменения не внесены по истечении 30 дней со дня отрицательного результата проверки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предусмотренной</w:t>
      </w:r>
      <w:proofErr w:type="gramEnd"/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подпунктами «б» и «в» пункта 9 настоящего Порядка;</w:t>
      </w:r>
    </w:p>
    <w:p w:rsidR="009974B3" w:rsidRPr="009974B3" w:rsidRDefault="009974B3" w:rsidP="009974B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974B3">
        <w:rPr>
          <w:rFonts w:ascii="Times New Roman" w:hAnsi="Times New Roman"/>
          <w:color w:val="000000"/>
          <w:sz w:val="28"/>
          <w:szCs w:val="28"/>
          <w:lang w:eastAsia="ru-RU"/>
        </w:rPr>
        <w:t>в объектах контроля, указанных в пункте 11 настоящего Порядка, до внесения в них изменений не размещает такие объекты в ЕИС или проставляет на закрытых объектах контроля и сведениях о закрытых объектах контроля отметку о несоответствии и возвращает их субъекту контроля.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1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органа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Гриф секретности </w:t>
      </w:r>
      <w:hyperlink r:id="rId13" w:anchor="P182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&lt;*&gt;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bookmarkStart w:id="1" w:name="P135"/>
      <w:bookmarkEnd w:id="1"/>
      <w:r w:rsidRPr="009974B3">
        <w:rPr>
          <w:rFonts w:ascii="Times New Roman" w:hAnsi="Times New Roman"/>
          <w:szCs w:val="20"/>
          <w:lang w:eastAsia="ru-RU"/>
        </w:rPr>
        <w:t>Сведения о приглашении принять участие в определении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поставщика (подрядчика, исполнителя) № ________________</w:t>
      </w:r>
      <w:r w:rsidRPr="009974B3">
        <w:rPr>
          <w:rFonts w:cs="Calibri"/>
          <w:szCs w:val="20"/>
          <w:lang w:eastAsia="ru-RU"/>
        </w:rPr>
        <w:t xml:space="preserve"> </w:t>
      </w:r>
      <w:hyperlink r:id="rId14" w:anchor="P183" w:history="1">
        <w:r w:rsidRPr="009974B3">
          <w:rPr>
            <w:rFonts w:cs="Calibri"/>
            <w:color w:val="0000FF"/>
            <w:szCs w:val="20"/>
            <w:u w:val="single"/>
            <w:lang w:eastAsia="ru-RU"/>
          </w:rPr>
          <w:t>&lt;**&gt;</w:t>
        </w:r>
      </w:hyperlink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Коды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от "___" ________________________ 20___ г.       Дата│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ИНН│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заказчика          _________________________________        КПП│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Организационно-правовая форма   _________________________________   по </w:t>
      </w:r>
      <w:hyperlink r:id="rId1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ОКОПФ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Форма собственности             _________________________________    по </w:t>
      </w:r>
      <w:hyperlink r:id="rId16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ОКФС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Наименование бюджета            _________________________________   по </w:t>
      </w:r>
      <w:hyperlink r:id="rId17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Место нахождения (адрес)        _________________________________   по </w:t>
      </w:r>
      <w:hyperlink r:id="rId18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Телефон      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Вид документа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(основной документ - код 01;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изменения к документу - код 02)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Единица измерения: руб.                                              по ОКЕИ│       </w:t>
      </w:r>
      <w:hyperlink r:id="rId19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383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9"/>
        <w:gridCol w:w="4932"/>
      </w:tblGrid>
      <w:tr w:rsidR="009974B3" w:rsidRPr="009974B3" w:rsidTr="009974B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74B3">
              <w:rPr>
                <w:rFonts w:ascii="Times New Roman" w:hAnsi="Times New Roman"/>
                <w:sz w:val="20"/>
                <w:szCs w:val="20"/>
              </w:rPr>
              <w:t>Идентификационный код закупки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74B3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hyperlink r:id="rId20" w:anchor="P184" w:history="1">
              <w:r w:rsidRPr="009974B3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&lt;***&gt;</w:t>
              </w:r>
            </w:hyperlink>
          </w:p>
        </w:tc>
      </w:tr>
      <w:tr w:rsidR="009974B3" w:rsidRPr="009974B3" w:rsidTr="009974B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74B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74B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9974B3" w:rsidRPr="009974B3" w:rsidTr="009974B3">
        <w:tc>
          <w:tcPr>
            <w:tcW w:w="4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74B3" w:rsidRPr="009974B3" w:rsidTr="009974B3">
        <w:tc>
          <w:tcPr>
            <w:tcW w:w="4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Руководитель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(уполномоченное лицо)  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16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"___" ___________________ 20____ г.                                        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┌────────────┬───┐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Лист N   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├────────────┼───┤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│Всего листов│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└────────────┴───┘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--------------------------------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2" w:name="P182"/>
      <w:bookmarkEnd w:id="2"/>
      <w:r w:rsidRPr="009974B3">
        <w:rPr>
          <w:rFonts w:ascii="Times New Roman" w:hAnsi="Times New Roman"/>
          <w:sz w:val="20"/>
          <w:szCs w:val="20"/>
          <w:lang w:eastAsia="ru-RU"/>
        </w:rPr>
        <w:t>&lt;*&gt; Заполняется при наличии.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3" w:name="P183"/>
      <w:bookmarkEnd w:id="3"/>
      <w:r w:rsidRPr="009974B3">
        <w:rPr>
          <w:rFonts w:ascii="Times New Roman" w:hAnsi="Times New Roman"/>
          <w:sz w:val="20"/>
          <w:szCs w:val="20"/>
          <w:lang w:eastAsia="ru-RU"/>
        </w:rPr>
        <w:t>&lt;**&gt; Указывается исходящий номер.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4" w:name="P184"/>
      <w:bookmarkEnd w:id="4"/>
      <w:r w:rsidRPr="009974B3">
        <w:rPr>
          <w:rFonts w:ascii="Times New Roman" w:hAnsi="Times New Roman"/>
          <w:sz w:val="20"/>
          <w:szCs w:val="20"/>
          <w:lang w:eastAsia="ru-RU"/>
        </w:rPr>
        <w:t>&lt;***&gt; Устанавливается в рублевом эквиваленте при осуществлении оплаты закупки в иностранной валюте.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______________________________________________________________________________________________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cs="Calibri"/>
          <w:sz w:val="24"/>
          <w:szCs w:val="24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Отметка Финансового  органа____________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___________________________________ о соответствии контролируемой информации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 xml:space="preserve"> требованиям, установленным </w:t>
      </w:r>
      <w:hyperlink r:id="rId21" w:history="1">
        <w:r w:rsidRPr="009974B3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частью 5 статьи 99</w:t>
        </w:r>
      </w:hyperlink>
      <w:r w:rsidRPr="009974B3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 5 апреля 2013 года № 44-ФЗ 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в сфере закупок товаров, работ, услуг для обеспечения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государственных и муниципальных нужд"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Дата получения сведений  "___" ______________ 20___ г.  Регистрационный номер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Наличие сведений на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съемном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┌────────┐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машинном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носителе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│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└────────┘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(да/нет)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Контролируемая информация   ┌───────────────────┐    Номер протокола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при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│                    │      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несоответствии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└───────────────────┘  контролируемой информации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(соответствует/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не соответствует)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Ответственный исполнитель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"___" ___________________ 20____ г.</w:t>
      </w:r>
    </w:p>
    <w:p w:rsidR="009974B3" w:rsidRPr="009974B3" w:rsidRDefault="009974B3" w:rsidP="009974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№2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органа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Гриф секретности </w:t>
      </w:r>
      <w:hyperlink r:id="rId22" w:anchor="P28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&lt;*&gt;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</w:t>
      </w: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                                                                       └──────────        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hAnsi="Times New Roman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bookmarkStart w:id="5" w:name="P239"/>
      <w:bookmarkEnd w:id="5"/>
      <w:r w:rsidRPr="009974B3">
        <w:rPr>
          <w:rFonts w:ascii="Times New Roman" w:hAnsi="Times New Roman"/>
          <w:szCs w:val="20"/>
          <w:lang w:eastAsia="ru-RU"/>
        </w:rPr>
        <w:t xml:space="preserve">Сведения о </w:t>
      </w:r>
      <w:proofErr w:type="gramStart"/>
      <w:r w:rsidRPr="009974B3">
        <w:rPr>
          <w:rFonts w:ascii="Times New Roman" w:hAnsi="Times New Roman"/>
          <w:szCs w:val="20"/>
          <w:lang w:eastAsia="ru-RU"/>
        </w:rPr>
        <w:t>документации</w:t>
      </w:r>
      <w:proofErr w:type="gramEnd"/>
      <w:r w:rsidRPr="009974B3">
        <w:rPr>
          <w:rFonts w:ascii="Times New Roman" w:hAnsi="Times New Roman"/>
          <w:szCs w:val="20"/>
          <w:lang w:eastAsia="ru-RU"/>
        </w:rPr>
        <w:t xml:space="preserve"> о закупке № __________________ </w:t>
      </w:r>
      <w:hyperlink r:id="rId23" w:anchor="P286" w:history="1">
        <w:r w:rsidRPr="009974B3">
          <w:rPr>
            <w:rFonts w:ascii="Times New Roman" w:hAnsi="Times New Roman"/>
            <w:color w:val="0000FF"/>
            <w:szCs w:val="20"/>
            <w:u w:val="single"/>
            <w:lang w:eastAsia="ru-RU"/>
          </w:rPr>
          <w:t>&lt;**&gt;</w:t>
        </w:r>
      </w:hyperlink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Коды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от "___" ________________________ 20___ г.       Дата│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ИНН│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заказчика          _________________________________        КПП│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Организационно-правовая форма   _________________________________   по </w:t>
      </w:r>
      <w:hyperlink r:id="rId24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ОКОПФ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Форма собственности             _________________________________    по </w:t>
      </w:r>
      <w:hyperlink r:id="rId2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ОКФС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Наименование бюджета            _________________________________   по </w:t>
      </w:r>
      <w:hyperlink r:id="rId26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Место нахождения (адрес)        _________________________________   по </w:t>
      </w:r>
      <w:hyperlink r:id="rId27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Телефон      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Вид документа                   _________________________________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(основной документ - код 01;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изменения к документу - код 02)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Единица измерения: руб.                                              по ОКЕИ│       </w:t>
      </w:r>
      <w:hyperlink r:id="rId28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383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39"/>
        <w:gridCol w:w="4932"/>
      </w:tblGrid>
      <w:tr w:rsidR="009974B3" w:rsidRPr="009974B3" w:rsidTr="009974B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Идентификационный код закупки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 xml:space="preserve">Начальная (максимальная) цена контракта </w:t>
            </w:r>
            <w:hyperlink r:id="rId29" w:anchor="P287" w:history="1">
              <w:r w:rsidRPr="009974B3">
                <w:rPr>
                  <w:rFonts w:ascii="Times New Roman" w:hAnsi="Times New Roman"/>
                  <w:color w:val="0000FF"/>
                  <w:szCs w:val="20"/>
                  <w:u w:val="single"/>
                </w:rPr>
                <w:t>&lt;***&gt;</w:t>
              </w:r>
            </w:hyperlink>
          </w:p>
        </w:tc>
      </w:tr>
      <w:tr w:rsidR="009974B3" w:rsidRPr="009974B3" w:rsidTr="009974B3"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2</w:t>
            </w:r>
          </w:p>
        </w:tc>
      </w:tr>
      <w:tr w:rsidR="009974B3" w:rsidRPr="009974B3" w:rsidTr="009974B3">
        <w:tc>
          <w:tcPr>
            <w:tcW w:w="4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4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Руководитель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(уполномоченное лицо)  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"___" ___________________ 20____ г.                                         ┌────────────┬───┐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Лист N   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├────────────┼───┤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│Всего листов│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└────────────┴───┘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--------------------------------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6" w:name="P285"/>
      <w:bookmarkEnd w:id="6"/>
      <w:r w:rsidRPr="009974B3">
        <w:rPr>
          <w:rFonts w:ascii="Times New Roman" w:hAnsi="Times New Roman"/>
          <w:sz w:val="20"/>
          <w:szCs w:val="20"/>
          <w:lang w:eastAsia="ru-RU"/>
        </w:rPr>
        <w:t>&lt;*&gt; Заполняется при наличии.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7" w:name="P286"/>
      <w:bookmarkEnd w:id="7"/>
      <w:r w:rsidRPr="009974B3">
        <w:rPr>
          <w:rFonts w:ascii="Times New Roman" w:hAnsi="Times New Roman"/>
          <w:sz w:val="20"/>
          <w:szCs w:val="20"/>
          <w:lang w:eastAsia="ru-RU"/>
        </w:rPr>
        <w:t>&lt;**&gt; Указывается исходящий номер.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bookmarkStart w:id="8" w:name="P287"/>
      <w:bookmarkEnd w:id="8"/>
      <w:r w:rsidRPr="009974B3">
        <w:rPr>
          <w:rFonts w:ascii="Times New Roman" w:hAnsi="Times New Roman"/>
          <w:sz w:val="20"/>
          <w:szCs w:val="20"/>
          <w:lang w:eastAsia="ru-RU"/>
        </w:rPr>
        <w:t>&lt;***&gt; Устанавливается в рублевом эквиваленте при осуществлении оплаты закупки в иностранной валюте.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______________________________________________________________________________________________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Отметка Финансового органа______________________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 о  соответствии контролируемой информации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 xml:space="preserve"> требованиям, установленным </w:t>
      </w:r>
      <w:hyperlink r:id="rId30" w:history="1">
        <w:r w:rsidRPr="009974B3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частью 5 статьи 99</w:t>
        </w:r>
      </w:hyperlink>
      <w:r w:rsidRPr="009974B3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 5 апреля 2013 года № 44-ФЗ 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в сфере закупок товаров, работ, услуг для обеспечения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государственных и муниципальных нужд"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Дата получения сведений  "___" ______________ 20___ г.  Регистрационный номер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Наличие сведений на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съемном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┌────────┐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машинном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носителе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│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└────────┘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(да/нет)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Контролируемая информация   ┌────────────────────┐    Номер протокола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при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│                    │      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несоответствии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└────────────────────┘  контролируемой информации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(соответствует/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не соответствует)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Ответственный исполнитель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"___" ___________________ 20____ г.</w:t>
      </w:r>
    </w:p>
    <w:p w:rsidR="009974B3" w:rsidRPr="009974B3" w:rsidRDefault="009974B3" w:rsidP="009974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3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органа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Гриф секретности </w:t>
      </w:r>
      <w:hyperlink r:id="rId31" w:anchor="P540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&lt;*&gt;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  <w:bookmarkStart w:id="9" w:name="P474"/>
      <w:bookmarkEnd w:id="9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  <w:r w:rsidRPr="009974B3">
        <w:rPr>
          <w:rFonts w:ascii="Times New Roman" w:hAnsi="Times New Roman"/>
          <w:sz w:val="24"/>
          <w:szCs w:val="20"/>
          <w:lang w:eastAsia="ru-RU"/>
        </w:rPr>
        <w:t>Сведения о проекте контракта, направляемого участнику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  <w:r w:rsidRPr="009974B3">
        <w:rPr>
          <w:rFonts w:ascii="Times New Roman" w:hAnsi="Times New Roman"/>
          <w:sz w:val="24"/>
          <w:szCs w:val="20"/>
          <w:lang w:eastAsia="ru-RU"/>
        </w:rPr>
        <w:t>закупки (контракта, возвращаемого участником закупки)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0"/>
          <w:lang w:eastAsia="ru-RU"/>
        </w:rPr>
        <w:t xml:space="preserve">№__________________ </w:t>
      </w:r>
      <w:hyperlink r:id="rId32" w:anchor="P541" w:history="1">
        <w:r w:rsidRPr="009974B3">
          <w:rPr>
            <w:rFonts w:ascii="Times New Roman" w:hAnsi="Times New Roman"/>
            <w:color w:val="0000FF"/>
            <w:sz w:val="24"/>
            <w:szCs w:val="20"/>
            <w:u w:val="single"/>
            <w:lang w:eastAsia="ru-RU"/>
          </w:rPr>
          <w:t>&lt;**&gt;</w:t>
        </w:r>
      </w:hyperlink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Коды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от "___" ________________________ 20___ г.       Дата│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ИНН│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заказчика          _________________________________        КПП│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Организационно-правовая форма   _________________________________   по </w:t>
      </w:r>
      <w:hyperlink r:id="rId33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ОКОПФ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Форма собственности             _________________________________    по </w:t>
      </w:r>
      <w:hyperlink r:id="rId34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ОКФС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Наименование бюджета            _________________________________   по </w:t>
      </w:r>
      <w:hyperlink r:id="rId3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Место нахождения (адрес)        _________________________________   по </w:t>
      </w:r>
      <w:hyperlink r:id="rId36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Телефон      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Вид документа                   _________________________________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(основной документ - код 01;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изменения к документу - код 02)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Единица измерения: руб.                                              по ОКЕИ│       </w:t>
      </w:r>
      <w:hyperlink r:id="rId37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383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8"/>
        <w:gridCol w:w="2231"/>
        <w:gridCol w:w="1689"/>
        <w:gridCol w:w="1782"/>
        <w:gridCol w:w="1640"/>
      </w:tblGrid>
      <w:tr w:rsidR="009974B3" w:rsidRPr="009974B3" w:rsidTr="009974B3">
        <w:tc>
          <w:tcPr>
            <w:tcW w:w="2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>Идентификационный код закупки</w:t>
            </w:r>
          </w:p>
        </w:tc>
        <w:tc>
          <w:tcPr>
            <w:tcW w:w="5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>Реквизиты участника закупки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 xml:space="preserve">Цена контракта </w:t>
            </w:r>
            <w:hyperlink r:id="rId38" w:anchor="P542" w:history="1">
              <w:r w:rsidRPr="009974B3">
                <w:rPr>
                  <w:rFonts w:ascii="Times New Roman" w:hAnsi="Times New Roman"/>
                  <w:color w:val="0000FF"/>
                  <w:sz w:val="18"/>
                  <w:szCs w:val="18"/>
                  <w:u w:val="single"/>
                </w:rPr>
                <w:t>&lt;***&gt;</w:t>
              </w:r>
            </w:hyperlink>
          </w:p>
        </w:tc>
      </w:tr>
      <w:tr w:rsidR="009974B3" w:rsidRPr="009974B3" w:rsidTr="009974B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>идентификационный номер налогоплательщика или аналог идентификационного номера налогоплательщика для иностранного лица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ascii="Times New Roman" w:hAnsi="Times New Roman"/>
                <w:sz w:val="18"/>
                <w:szCs w:val="18"/>
              </w:rPr>
              <w:t>код причины постановки на учет (при наличии)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  <w:proofErr w:type="gramStart"/>
            <w:r w:rsidRPr="009974B3">
              <w:rPr>
                <w:rFonts w:ascii="Times New Roman" w:hAnsi="Times New Roman"/>
                <w:sz w:val="18"/>
                <w:szCs w:val="18"/>
              </w:rPr>
              <w:t>наименование (фамилия, имя, отчество (при наличии) физического лица (для участника закупки - физического лица))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eastAsia="Calibri"/>
                <w:sz w:val="18"/>
                <w:szCs w:val="18"/>
              </w:rPr>
            </w:pPr>
          </w:p>
        </w:tc>
      </w:tr>
      <w:tr w:rsidR="009974B3" w:rsidRPr="009974B3" w:rsidTr="009974B3">
        <w:tc>
          <w:tcPr>
            <w:tcW w:w="2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spacing w:after="0"/>
              <w:rPr>
                <w:rFonts w:eastAsia="Calibri"/>
                <w:sz w:val="18"/>
                <w:szCs w:val="18"/>
              </w:rPr>
            </w:pPr>
          </w:p>
        </w:tc>
      </w:tr>
    </w:tbl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16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Увеличение  количества  поставляемого  товара  при заключении  контракта </w:t>
      </w:r>
      <w:proofErr w:type="gramStart"/>
      <w:r w:rsidRPr="009974B3">
        <w:rPr>
          <w:rFonts w:ascii="Times New Roman" w:hAnsi="Times New Roman"/>
          <w:sz w:val="16"/>
          <w:szCs w:val="20"/>
          <w:lang w:eastAsia="ru-RU"/>
        </w:rPr>
        <w:t>в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┌────────────┐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9974B3">
        <w:rPr>
          <w:rFonts w:ascii="Times New Roman" w:hAnsi="Times New Roman"/>
          <w:sz w:val="16"/>
          <w:szCs w:val="20"/>
          <w:lang w:eastAsia="ru-RU"/>
        </w:rPr>
        <w:t>соответствии</w:t>
      </w:r>
      <w:proofErr w:type="gramEnd"/>
      <w:r w:rsidRPr="009974B3">
        <w:rPr>
          <w:rFonts w:ascii="Times New Roman" w:hAnsi="Times New Roman"/>
          <w:sz w:val="16"/>
          <w:szCs w:val="20"/>
          <w:lang w:eastAsia="ru-RU"/>
        </w:rPr>
        <w:t xml:space="preserve">  с </w:t>
      </w:r>
      <w:hyperlink r:id="rId39" w:history="1">
        <w:r w:rsidRPr="009974B3">
          <w:rPr>
            <w:rFonts w:ascii="Times New Roman" w:hAnsi="Times New Roman"/>
            <w:color w:val="0000FF"/>
            <w:sz w:val="16"/>
            <w:szCs w:val="20"/>
            <w:u w:val="single"/>
            <w:lang w:eastAsia="ru-RU"/>
          </w:rPr>
          <w:t>частью 18 статьи 34</w:t>
        </w:r>
      </w:hyperlink>
      <w:r w:rsidRPr="009974B3">
        <w:rPr>
          <w:rFonts w:ascii="Times New Roman" w:hAnsi="Times New Roman"/>
          <w:sz w:val="16"/>
          <w:szCs w:val="20"/>
          <w:lang w:eastAsia="ru-RU"/>
        </w:rPr>
        <w:t xml:space="preserve"> Федерального закона от 5 апреля 2013 г</w:t>
      </w:r>
      <w:r w:rsidRPr="009974B3">
        <w:rPr>
          <w:rFonts w:ascii="Courier New" w:hAnsi="Courier New" w:cs="Courier New"/>
          <w:sz w:val="16"/>
          <w:szCs w:val="20"/>
          <w:lang w:eastAsia="ru-RU"/>
        </w:rPr>
        <w:t>.                     │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№  44-ФЗ  "О  контрактной системе в сфере закупок товаров, робот, услуг </w:t>
      </w:r>
      <w:proofErr w:type="gramStart"/>
      <w:r w:rsidRPr="009974B3">
        <w:rPr>
          <w:rFonts w:ascii="Times New Roman" w:hAnsi="Times New Roman"/>
          <w:sz w:val="16"/>
          <w:szCs w:val="20"/>
          <w:lang w:eastAsia="ru-RU"/>
        </w:rPr>
        <w:t>для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│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обеспечения государственных и муниципальных нужд" </w:t>
      </w: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└────────────┘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 (да/нет)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Руководитель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lastRenderedPageBreak/>
        <w:t>(уполномоченное лицо)  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16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"___" ___________________ 20____ г.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┌────────────┬───┐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Лист N   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├────────────┼───┤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│Всего листов│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└────────────┴───┘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cs="Calibri"/>
          <w:sz w:val="24"/>
          <w:szCs w:val="20"/>
          <w:lang w:eastAsia="ru-RU"/>
        </w:rPr>
      </w:pPr>
      <w:r w:rsidRPr="009974B3">
        <w:rPr>
          <w:rFonts w:cs="Calibri"/>
          <w:sz w:val="24"/>
          <w:szCs w:val="20"/>
          <w:lang w:eastAsia="ru-RU"/>
        </w:rPr>
        <w:t>--------------------------------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  <w:lang w:eastAsia="ru-RU"/>
        </w:rPr>
      </w:pPr>
      <w:bookmarkStart w:id="10" w:name="P540"/>
      <w:bookmarkEnd w:id="10"/>
      <w:r w:rsidRPr="009974B3">
        <w:rPr>
          <w:rFonts w:ascii="Times New Roman" w:hAnsi="Times New Roman"/>
          <w:sz w:val="24"/>
          <w:szCs w:val="20"/>
          <w:lang w:eastAsia="ru-RU"/>
        </w:rPr>
        <w:t>&lt;*&gt; Заполняется при наличии.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  <w:lang w:eastAsia="ru-RU"/>
        </w:rPr>
      </w:pPr>
      <w:bookmarkStart w:id="11" w:name="P541"/>
      <w:bookmarkEnd w:id="11"/>
      <w:r w:rsidRPr="009974B3">
        <w:rPr>
          <w:rFonts w:ascii="Times New Roman" w:hAnsi="Times New Roman"/>
          <w:sz w:val="24"/>
          <w:szCs w:val="20"/>
          <w:lang w:eastAsia="ru-RU"/>
        </w:rPr>
        <w:t>&lt;**&gt; Указывается исходящий номер.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0"/>
          <w:lang w:eastAsia="ru-RU"/>
        </w:rPr>
      </w:pPr>
      <w:bookmarkStart w:id="12" w:name="P542"/>
      <w:bookmarkEnd w:id="12"/>
      <w:r w:rsidRPr="009974B3">
        <w:rPr>
          <w:rFonts w:ascii="Times New Roman" w:hAnsi="Times New Roman"/>
          <w:sz w:val="24"/>
          <w:szCs w:val="20"/>
          <w:lang w:eastAsia="ru-RU"/>
        </w:rPr>
        <w:t>&lt;***&gt; Устанавливается в рублевом эквиваленте при осуществлении оплаты закупки в иностранной валюте.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______________________________________________________________________________________________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Отметка Финансового органа__________________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__________________________ о соответствии контролируемой информации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 xml:space="preserve"> требованиям, установленным </w:t>
      </w:r>
      <w:hyperlink r:id="rId40" w:history="1">
        <w:r w:rsidRPr="009974B3">
          <w:rPr>
            <w:rFonts w:ascii="Times New Roman" w:hAnsi="Times New Roman"/>
            <w:color w:val="0000FF"/>
            <w:sz w:val="24"/>
            <w:szCs w:val="24"/>
            <w:u w:val="single"/>
            <w:lang w:eastAsia="ru-RU"/>
          </w:rPr>
          <w:t>частью 5 статьи 99</w:t>
        </w:r>
      </w:hyperlink>
      <w:r w:rsidRPr="009974B3">
        <w:rPr>
          <w:rFonts w:ascii="Times New Roman" w:hAnsi="Times New Roman"/>
          <w:sz w:val="24"/>
          <w:szCs w:val="24"/>
          <w:lang w:eastAsia="ru-RU"/>
        </w:rPr>
        <w:t xml:space="preserve">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от 5 апреля 2013 года № 44-ФЗ 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в сфере закупок товаров, работ, услуг для обеспечения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t>государственных и муниципальных нужд"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 w:val="24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Дата получения сведений  "___" ______________ 20___ г.  Регистрационный номер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 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Наличие сведений на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съемном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┌────────┐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машинном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носителе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│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└────────┘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(да/нет)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Контролируемая информация   ┌────────────────────┐    Номер протокола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при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┌───────────────┐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│                    │       </w:t>
      </w: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несоответствии</w:t>
      </w:r>
      <w:proofErr w:type="gramEnd"/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│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└────────────────────┘  контролируемой информации  └───────────────┘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proofErr w:type="gramStart"/>
      <w:r w:rsidRPr="009974B3">
        <w:rPr>
          <w:rFonts w:ascii="Courier New" w:hAnsi="Courier New" w:cs="Courier New"/>
          <w:sz w:val="16"/>
          <w:szCs w:val="20"/>
          <w:lang w:eastAsia="ru-RU"/>
        </w:rPr>
        <w:t>(соответствует/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не соответствует)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Ответственный исполнитель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9974B3" w:rsidRPr="009974B3" w:rsidRDefault="009974B3" w:rsidP="009974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"___" ___________________ 20____ г.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4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 органа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bookmarkStart w:id="13" w:name="P593"/>
      <w:bookmarkEnd w:id="13"/>
      <w:r w:rsidRPr="009974B3">
        <w:rPr>
          <w:rFonts w:ascii="Times New Roman" w:hAnsi="Times New Roman"/>
          <w:sz w:val="20"/>
          <w:szCs w:val="20"/>
          <w:lang w:eastAsia="ru-RU"/>
        </w:rPr>
        <w:t>Сведения об объемах средств, указанных в правовых актах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9974B3">
        <w:rPr>
          <w:rFonts w:ascii="Times New Roman" w:hAnsi="Times New Roman"/>
          <w:sz w:val="20"/>
          <w:szCs w:val="20"/>
          <w:lang w:eastAsia="ru-RU"/>
        </w:rPr>
        <w:t>(проектах таких актов, размещенных в установленном порядке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 xml:space="preserve">в целях общественного обсуждения) администрации сельского поселения </w:t>
      </w:r>
      <w:r>
        <w:rPr>
          <w:rFonts w:ascii="Times New Roman" w:hAnsi="Times New Roman"/>
          <w:sz w:val="20"/>
          <w:szCs w:val="20"/>
          <w:lang w:eastAsia="ru-RU"/>
        </w:rPr>
        <w:t>Усть-Табасский</w:t>
      </w:r>
      <w:r w:rsidRPr="009974B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сельсовет  муниципального района Аскинский район Республики Башкортостан 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и иных документах предусматривающих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в соответствии с бюджетным законодательством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Российской Федерации возможность заключения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муниципального  контракта на срок, превышающий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срок действия доведенных лимитов бюджетных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 xml:space="preserve">обязательств на 20___ год и </w:t>
      </w:r>
      <w:proofErr w:type="gramStart"/>
      <w:r w:rsidRPr="009974B3">
        <w:rPr>
          <w:rFonts w:ascii="Times New Roman" w:hAnsi="Times New Roman"/>
          <w:sz w:val="20"/>
          <w:szCs w:val="20"/>
          <w:lang w:eastAsia="ru-RU"/>
        </w:rPr>
        <w:t>на</w:t>
      </w:r>
      <w:proofErr w:type="gramEnd"/>
      <w:r w:rsidRPr="009974B3">
        <w:rPr>
          <w:rFonts w:ascii="Times New Roman" w:hAnsi="Times New Roman"/>
          <w:sz w:val="20"/>
          <w:szCs w:val="20"/>
          <w:lang w:eastAsia="ru-RU"/>
        </w:rPr>
        <w:t xml:space="preserve"> плановый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20"/>
          <w:szCs w:val="20"/>
          <w:lang w:eastAsia="ru-RU"/>
        </w:rPr>
        <w:t>период 20___ и 20___ годов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   Коды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от "___" ________________________ 20___ г.       Дата│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по Сводному реестру│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ИНН│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заказчика          _____________________________            КПП│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Организационно-правовая форма   _____________________________       по </w:t>
      </w:r>
      <w:hyperlink r:id="rId41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ОКОПФ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Форма собственности             _____________________________        по </w:t>
      </w:r>
      <w:hyperlink r:id="rId42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ОКФС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Наименование бюджета            _____________________________       по </w:t>
      </w:r>
      <w:hyperlink r:id="rId43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Местонахождение (адрес)         _____________________________       по </w:t>
      </w:r>
      <w:hyperlink r:id="rId44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ОКТМО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>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Наименование главного                                            Глава по БК│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распорядителя бюджетных средств _____________________________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>Вид документа                   _____________________________  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(основной документ - код 01;               ├────────────────┤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изменения к документу - код 02)           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Единица измерения: руб.                                              по ОКЕИ│       </w:t>
      </w:r>
      <w:hyperlink r:id="rId45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384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p w:rsidR="009974B3" w:rsidRPr="009974B3" w:rsidRDefault="009974B3" w:rsidP="009974B3">
      <w:pPr>
        <w:rPr>
          <w:rFonts w:eastAsia="Calibri"/>
        </w:rPr>
      </w:pPr>
      <w:r w:rsidRPr="009974B3">
        <w:rPr>
          <w:rFonts w:eastAsia="Calibri"/>
        </w:rPr>
        <w:br w:type="page"/>
      </w: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4"/>
        <w:gridCol w:w="680"/>
        <w:gridCol w:w="753"/>
        <w:gridCol w:w="567"/>
        <w:gridCol w:w="2098"/>
        <w:gridCol w:w="1077"/>
        <w:gridCol w:w="1474"/>
        <w:gridCol w:w="1814"/>
        <w:gridCol w:w="1531"/>
        <w:gridCol w:w="1304"/>
        <w:gridCol w:w="1531"/>
      </w:tblGrid>
      <w:tr w:rsidR="009974B3" w:rsidRPr="009974B3" w:rsidTr="009974B3">
        <w:trPr>
          <w:trHeight w:val="456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lastRenderedPageBreak/>
              <w:t xml:space="preserve">N </w:t>
            </w:r>
            <w:proofErr w:type="gramStart"/>
            <w:r w:rsidRPr="009974B3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9974B3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409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Сведения о нормативном правовом акте (проекте нормативного правового акта)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Код вида расходов по бюджетной классификации</w:t>
            </w:r>
          </w:p>
        </w:tc>
        <w:tc>
          <w:tcPr>
            <w:tcW w:w="7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Объем средств, предусмотренный нормативным актом (проектом нормативного правового акта)</w:t>
            </w:r>
          </w:p>
        </w:tc>
      </w:tr>
      <w:tr w:rsidR="009974B3" w:rsidRPr="009974B3" w:rsidTr="009974B3"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1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всего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 очередной (текущий) финансовый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планового периода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 последующие годы</w:t>
            </w:r>
          </w:p>
        </w:tc>
      </w:tr>
      <w:tr w:rsidR="009974B3" w:rsidRPr="009974B3" w:rsidTr="009974B3">
        <w:trPr>
          <w:trHeight w:val="509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1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 первый год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 второй год</w:t>
            </w: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вид документа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дата документа (дата утверждения документа)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номер документа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наименование документа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11</w:t>
            </w:r>
          </w:p>
        </w:tc>
      </w:tr>
      <w:tr w:rsidR="009974B3" w:rsidRPr="009974B3" w:rsidTr="009974B3"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4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Итого по коду вида расходов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right"/>
              <w:rPr>
                <w:rFonts w:ascii="Times New Roman" w:hAnsi="Times New Roman"/>
                <w:sz w:val="24"/>
                <w:szCs w:val="20"/>
              </w:rPr>
            </w:pPr>
            <w:r w:rsidRPr="009974B3">
              <w:rPr>
                <w:rFonts w:ascii="Times New Roman" w:hAnsi="Times New Roman"/>
                <w:szCs w:val="20"/>
              </w:rP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>Руководитель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>(уполномоченное лицо)      ______________________    _______________    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     (должность)             (подпись) 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"___" ___________________ 20____ г.</w:t>
      </w: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┌────────────┬───┐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   Лист N   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├────────────┼───┤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│Всего листов│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└────────────┴───┘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5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Финансового органа   администрации 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p w:rsidR="009974B3" w:rsidRPr="009974B3" w:rsidRDefault="009974B3" w:rsidP="009974B3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6"/>
          <w:szCs w:val="26"/>
          <w:lang w:eastAsia="ru-RU"/>
        </w:rPr>
      </w:pPr>
      <w:r w:rsidRPr="009974B3">
        <w:rPr>
          <w:rFonts w:ascii="Times New Roman" w:hAnsi="Times New Roman"/>
          <w:bCs/>
          <w:kern w:val="36"/>
          <w:sz w:val="26"/>
          <w:szCs w:val="26"/>
          <w:lang w:eastAsia="ru-RU"/>
        </w:rPr>
        <w:t>Уведомление № _____</w:t>
      </w:r>
    </w:p>
    <w:p w:rsidR="009974B3" w:rsidRPr="009974B3" w:rsidRDefault="009974B3" w:rsidP="009974B3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6"/>
          <w:szCs w:val="26"/>
          <w:lang w:eastAsia="ru-RU"/>
        </w:rPr>
      </w:pPr>
      <w:r w:rsidRPr="009974B3">
        <w:rPr>
          <w:rFonts w:ascii="Times New Roman" w:hAnsi="Times New Roman"/>
          <w:bCs/>
          <w:kern w:val="36"/>
          <w:sz w:val="26"/>
          <w:szCs w:val="26"/>
          <w:lang w:eastAsia="ru-RU"/>
        </w:rPr>
        <w:t xml:space="preserve">о соответствии контролируемой информации требованиям, установленным частью 5 статьи 99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</w:t>
      </w:r>
    </w:p>
    <w:tbl>
      <w:tblPr>
        <w:tblW w:w="48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1429"/>
        <w:gridCol w:w="1429"/>
      </w:tblGrid>
      <w:tr w:rsidR="009974B3" w:rsidRPr="009974B3" w:rsidTr="009974B3">
        <w:trPr>
          <w:tblCellSpacing w:w="0" w:type="dxa"/>
        </w:trPr>
        <w:tc>
          <w:tcPr>
            <w:tcW w:w="350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7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7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Коды</w:t>
            </w: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от «_____» ___________ 20___ г.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Наименование органа контроля   </w:t>
            </w:r>
            <w:r w:rsidRPr="009974B3">
              <w:rPr>
                <w:rFonts w:ascii="Times New Roman" w:hAnsi="Times New Roman"/>
                <w:sz w:val="24"/>
                <w:szCs w:val="24"/>
              </w:rPr>
              <w:t>Финансовый орган ____________ ___________________________ района _____________ район Республики Башкортостан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КПП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ИКУ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Наименование заказчика _________________________________________________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КПП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Организационно-правовая форма 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по ОКОПФ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Форма собственности ______________________________________________________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по ОКФС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Наименование бюджета Бюджет _____________________________________________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по ОКТМО</w:t>
            </w: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Место нахождения (адрес) _____________________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по ОКТМО</w:t>
            </w:r>
          </w:p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383838"/>
              <w:left w:val="single" w:sz="6" w:space="0" w:color="383838"/>
              <w:bottom w:val="single" w:sz="6" w:space="0" w:color="383838"/>
              <w:right w:val="single" w:sz="6" w:space="0" w:color="383838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Times New Roman" w:hAnsi="Times New Roman"/>
          <w:vanish/>
          <w:sz w:val="16"/>
          <w:szCs w:val="16"/>
          <w:lang w:eastAsia="ru-RU"/>
        </w:rPr>
      </w:pPr>
    </w:p>
    <w:tbl>
      <w:tblPr>
        <w:tblW w:w="48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785"/>
        <w:gridCol w:w="1068"/>
        <w:gridCol w:w="3002"/>
        <w:gridCol w:w="1014"/>
        <w:gridCol w:w="1378"/>
      </w:tblGrid>
      <w:tr w:rsidR="009974B3" w:rsidRPr="009974B3" w:rsidTr="009974B3">
        <w:trPr>
          <w:tblCellSpacing w:w="0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Реквизиты объекта контроля (сведений об объекте контроля)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Реквизиты документа, содержащего информацию для осуществления контроля </w:t>
            </w: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номер</w:t>
            </w:r>
          </w:p>
        </w:tc>
      </w:tr>
      <w:tr w:rsidR="009974B3" w:rsidRPr="009974B3" w:rsidTr="009974B3">
        <w:trPr>
          <w:trHeight w:val="459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9974B3" w:rsidRPr="009974B3" w:rsidTr="009974B3">
        <w:trPr>
          <w:trHeight w:val="459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Times New Roman" w:hAnsi="Times New Roman"/>
          <w:vanish/>
          <w:sz w:val="16"/>
          <w:szCs w:val="16"/>
          <w:lang w:eastAsia="ru-RU"/>
        </w:rPr>
      </w:pPr>
    </w:p>
    <w:tbl>
      <w:tblPr>
        <w:tblW w:w="48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8"/>
        <w:gridCol w:w="1429"/>
        <w:gridCol w:w="6667"/>
      </w:tblGrid>
      <w:tr w:rsidR="009974B3" w:rsidRPr="009974B3" w:rsidTr="009974B3">
        <w:trPr>
          <w:tblCellSpacing w:w="0" w:type="dxa"/>
        </w:trPr>
        <w:tc>
          <w:tcPr>
            <w:tcW w:w="7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7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350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Результат контроля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  <w:bdr w:val="single" w:sz="6" w:space="0" w:color="383838" w:frame="1"/>
              </w:rPr>
              <w:t>соответствует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Times New Roman" w:hAnsi="Times New Roman"/>
          <w:vanish/>
          <w:sz w:val="16"/>
          <w:szCs w:val="16"/>
          <w:lang w:eastAsia="ru-RU"/>
        </w:rPr>
      </w:pPr>
    </w:p>
    <w:tbl>
      <w:tblPr>
        <w:tblW w:w="48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6"/>
        <w:gridCol w:w="2381"/>
        <w:gridCol w:w="95"/>
        <w:gridCol w:w="2381"/>
        <w:gridCol w:w="95"/>
        <w:gridCol w:w="2286"/>
      </w:tblGrid>
      <w:tr w:rsidR="009974B3" w:rsidRPr="009974B3" w:rsidTr="009974B3">
        <w:trPr>
          <w:tblCellSpacing w:w="0" w:type="dxa"/>
        </w:trPr>
        <w:tc>
          <w:tcPr>
            <w:tcW w:w="120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12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12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5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  <w:tc>
          <w:tcPr>
            <w:tcW w:w="1200" w:type="pct"/>
            <w:vAlign w:val="center"/>
            <w:hideMark/>
          </w:tcPr>
          <w:p w:rsidR="009974B3" w:rsidRPr="009974B3" w:rsidRDefault="009974B3" w:rsidP="009974B3">
            <w:pPr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83838"/>
              <w:right w:val="nil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РУКОВОДИТЕЛЬ ФИНАНСОВОГО ОРГАНА 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83838"/>
              <w:right w:val="nil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383838"/>
              <w:right w:val="nil"/>
            </w:tcBorders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before="300" w:after="30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(должность) 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before="300" w:after="30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(подпись) </w:t>
            </w: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before="300" w:after="30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 xml:space="preserve">(расшифровка подписи) </w:t>
            </w:r>
          </w:p>
        </w:tc>
      </w:tr>
      <w:tr w:rsidR="009974B3" w:rsidRPr="009974B3" w:rsidTr="009974B3">
        <w:trPr>
          <w:tblCellSpacing w:w="0" w:type="dxa"/>
        </w:trPr>
        <w:tc>
          <w:tcPr>
            <w:tcW w:w="0" w:type="auto"/>
            <w:gridSpan w:val="4"/>
            <w:tcMar>
              <w:top w:w="45" w:type="dxa"/>
              <w:left w:w="15" w:type="dxa"/>
              <w:bottom w:w="45" w:type="dxa"/>
              <w:right w:w="15" w:type="dxa"/>
            </w:tcMar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ascii="Times New Roman" w:hAnsi="Times New Roman"/>
                <w:sz w:val="16"/>
                <w:szCs w:val="16"/>
              </w:rPr>
            </w:pPr>
            <w:r w:rsidRPr="009974B3">
              <w:rPr>
                <w:rFonts w:ascii="Times New Roman" w:hAnsi="Times New Roman"/>
                <w:sz w:val="16"/>
                <w:szCs w:val="16"/>
              </w:rPr>
              <w:t>«_____»  ______________20_____ г.</w:t>
            </w:r>
          </w:p>
        </w:tc>
        <w:tc>
          <w:tcPr>
            <w:tcW w:w="0" w:type="auto"/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  <w:tc>
          <w:tcPr>
            <w:tcW w:w="0" w:type="auto"/>
            <w:vAlign w:val="center"/>
            <w:hideMark/>
          </w:tcPr>
          <w:p w:rsidR="009974B3" w:rsidRPr="009974B3" w:rsidRDefault="009974B3" w:rsidP="009974B3">
            <w:pPr>
              <w:spacing w:after="0"/>
              <w:rPr>
                <w:rFonts w:eastAsia="Calibri"/>
              </w:rPr>
            </w:pPr>
          </w:p>
        </w:tc>
      </w:tr>
    </w:tbl>
    <w:p w:rsidR="009974B3" w:rsidRPr="009974B3" w:rsidRDefault="009974B3" w:rsidP="009974B3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24"/>
          <w:szCs w:val="24"/>
          <w:lang w:eastAsia="ru-RU"/>
        </w:rPr>
        <w:br w:type="page"/>
      </w:r>
      <w:r w:rsidRPr="009974B3">
        <w:rPr>
          <w:rFonts w:ascii="Times New Roman" w:hAnsi="Times New Roman"/>
          <w:sz w:val="16"/>
          <w:szCs w:val="16"/>
          <w:lang w:eastAsia="ru-RU"/>
        </w:rPr>
        <w:lastRenderedPageBreak/>
        <w:t>Приложение № 6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к Порядку </w:t>
      </w:r>
      <w:proofErr w:type="gramStart"/>
      <w:r w:rsidRPr="009974B3">
        <w:rPr>
          <w:rFonts w:ascii="Times New Roman" w:hAnsi="Times New Roman"/>
          <w:sz w:val="16"/>
          <w:szCs w:val="16"/>
          <w:lang w:eastAsia="ru-RU"/>
        </w:rPr>
        <w:t>взаимодействии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при осуществлении контроля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Финансового  органа   администрации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сельского поселения </w:t>
      </w:r>
      <w:r>
        <w:rPr>
          <w:rFonts w:ascii="Times New Roman" w:hAnsi="Times New Roman"/>
          <w:sz w:val="16"/>
          <w:szCs w:val="16"/>
          <w:lang w:eastAsia="ru-RU"/>
        </w:rPr>
        <w:t>Усть-Табасский</w:t>
      </w:r>
      <w:r w:rsidRPr="009974B3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Pr="009974B3">
        <w:rPr>
          <w:rFonts w:ascii="Times New Roman" w:hAnsi="Times New Roman"/>
          <w:sz w:val="16"/>
          <w:szCs w:val="16"/>
          <w:lang w:eastAsia="ru-RU"/>
        </w:rPr>
        <w:t>сельсовет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муниципального района  Аскинский район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 xml:space="preserve"> Республики Башкортостан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с субъектами контроля, указанными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пункте 4 Правил осуществления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контроля, предусмотренного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частью 5 статьи 99 Федерального закона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в сфере закупок товаров, работ,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услуг для обеспечения государственных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и муниципальных нужд", утвержденных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Постановлением Правительства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Российской Федерации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16"/>
          <w:szCs w:val="16"/>
          <w:lang w:eastAsia="ru-RU"/>
        </w:rPr>
      </w:pPr>
      <w:r w:rsidRPr="009974B3">
        <w:rPr>
          <w:rFonts w:ascii="Times New Roman" w:hAnsi="Times New Roman"/>
          <w:sz w:val="16"/>
          <w:szCs w:val="16"/>
          <w:lang w:eastAsia="ru-RU"/>
        </w:rPr>
        <w:t>от 12 декабря 2015 г. № 1367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┌────────────────┐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Гриф секретности </w:t>
      </w:r>
      <w:hyperlink r:id="rId46" w:anchor="P800" w:history="1">
        <w:r w:rsidRPr="009974B3">
          <w:rPr>
            <w:rFonts w:ascii="Courier New" w:hAnsi="Courier New" w:cs="Courier New"/>
            <w:color w:val="0000FF"/>
            <w:sz w:val="16"/>
            <w:szCs w:val="20"/>
            <w:u w:val="single"/>
            <w:lang w:eastAsia="ru-RU"/>
          </w:rPr>
          <w:t>&lt;*&gt;</w:t>
        </w:r>
      </w:hyperlink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│                │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 w:rsidRPr="009974B3">
        <w:rPr>
          <w:rFonts w:ascii="Courier New" w:hAnsi="Courier New" w:cs="Courier New"/>
          <w:sz w:val="16"/>
          <w:szCs w:val="20"/>
          <w:lang w:eastAsia="ru-RU"/>
        </w:rPr>
        <w:t xml:space="preserve">                                                                            └────────────────┘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bookmarkStart w:id="14" w:name="P733"/>
      <w:bookmarkEnd w:id="14"/>
      <w:r w:rsidRPr="009974B3">
        <w:rPr>
          <w:rFonts w:ascii="Times New Roman" w:hAnsi="Times New Roman"/>
          <w:szCs w:val="20"/>
          <w:lang w:eastAsia="ru-RU"/>
        </w:rPr>
        <w:t>Протокол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о несоответствии контролируемой информации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 xml:space="preserve">требованиям, установленным частью 5 статьи 99 </w:t>
      </w:r>
      <w:proofErr w:type="gramStart"/>
      <w:r w:rsidRPr="009974B3">
        <w:rPr>
          <w:rFonts w:ascii="Times New Roman" w:hAnsi="Times New Roman"/>
          <w:szCs w:val="20"/>
          <w:lang w:eastAsia="ru-RU"/>
        </w:rPr>
        <w:t>Федерального</w:t>
      </w:r>
      <w:proofErr w:type="gramEnd"/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закона от 5 апреля 2013 года № 44-ФЗ "О контрактной системе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в сфере закупок товаров, работ, услуг для обеспечения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государственных и муниципальных нужд"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t>№__________________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2"/>
        <w:gridCol w:w="2802"/>
        <w:gridCol w:w="2393"/>
        <w:gridCol w:w="2393"/>
      </w:tblGrid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Коды</w:t>
            </w: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от "__" _______ 20___ г.      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>Дата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>Наименование органа контроля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8"/>
                <w:szCs w:val="18"/>
              </w:rPr>
            </w:pPr>
            <w:r w:rsidRPr="009974B3">
              <w:rPr>
                <w:rFonts w:eastAsia="Calibri"/>
                <w:sz w:val="18"/>
                <w:szCs w:val="18"/>
              </w:rPr>
              <w:t>Финансовый орган________________________ муниципального района ______________________район Республики Башкортостан</w:t>
            </w: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Наименование заказчика          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ИНН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КПП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Организационно-правовая форма   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по </w:t>
            </w:r>
            <w:hyperlink r:id="rId47" w:history="1">
              <w:r w:rsidRPr="009974B3">
                <w:rPr>
                  <w:rFonts w:eastAsia="Calibri"/>
                  <w:color w:val="0000FF"/>
                  <w:sz w:val="16"/>
                  <w:szCs w:val="20"/>
                  <w:u w:val="single"/>
                </w:rPr>
                <w:t>ОКОПФ</w:t>
              </w:r>
            </w:hyperlink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Форма собственности             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по </w:t>
            </w:r>
            <w:hyperlink r:id="rId48" w:history="1">
              <w:r w:rsidRPr="009974B3">
                <w:rPr>
                  <w:rFonts w:eastAsia="Calibri"/>
                  <w:color w:val="0000FF"/>
                  <w:sz w:val="16"/>
                  <w:szCs w:val="20"/>
                  <w:u w:val="single"/>
                </w:rPr>
                <w:t>ОКФС</w:t>
              </w:r>
            </w:hyperlink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Наименование бюджета            </w:t>
            </w:r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по </w:t>
            </w:r>
            <w:hyperlink r:id="rId49" w:history="1">
              <w:r w:rsidRPr="009974B3">
                <w:rPr>
                  <w:rFonts w:eastAsia="Calibri"/>
                  <w:color w:val="0000FF"/>
                  <w:sz w:val="16"/>
                  <w:szCs w:val="20"/>
                  <w:u w:val="single"/>
                </w:rPr>
                <w:t>ОКТМО</w:t>
              </w:r>
            </w:hyperlink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  <w:tr w:rsidR="009974B3" w:rsidRPr="009974B3" w:rsidTr="009974B3">
        <w:tc>
          <w:tcPr>
            <w:tcW w:w="239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16"/>
                <w:szCs w:val="20"/>
              </w:rPr>
            </w:pPr>
            <w:proofErr w:type="gramStart"/>
            <w:r w:rsidRPr="009974B3">
              <w:rPr>
                <w:rFonts w:eastAsia="Calibri"/>
                <w:sz w:val="16"/>
                <w:szCs w:val="20"/>
              </w:rPr>
              <w:t>Место нахождения (адрес</w:t>
            </w:r>
            <w:proofErr w:type="gramEnd"/>
          </w:p>
        </w:tc>
        <w:tc>
          <w:tcPr>
            <w:tcW w:w="23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  <w:tc>
          <w:tcPr>
            <w:tcW w:w="23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 w:val="16"/>
                <w:szCs w:val="20"/>
              </w:rPr>
              <w:t xml:space="preserve">по </w:t>
            </w:r>
            <w:hyperlink r:id="rId50" w:history="1">
              <w:r w:rsidRPr="009974B3">
                <w:rPr>
                  <w:rFonts w:eastAsia="Calibri"/>
                  <w:color w:val="0000FF"/>
                  <w:sz w:val="16"/>
                  <w:szCs w:val="20"/>
                  <w:u w:val="single"/>
                </w:rPr>
                <w:t>ОКТМО</w:t>
              </w:r>
            </w:hyperlink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</w:p>
        </w:tc>
      </w:tr>
    </w:tbl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jc w:val="center"/>
        <w:rPr>
          <w:rFonts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7"/>
        <w:gridCol w:w="1595"/>
        <w:gridCol w:w="1595"/>
        <w:gridCol w:w="1607"/>
        <w:gridCol w:w="1595"/>
        <w:gridCol w:w="1595"/>
      </w:tblGrid>
      <w:tr w:rsidR="009974B3" w:rsidRPr="009974B3" w:rsidTr="009974B3">
        <w:tc>
          <w:tcPr>
            <w:tcW w:w="4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  <w:proofErr w:type="gramStart"/>
            <w:r w:rsidRPr="009974B3">
              <w:rPr>
                <w:rFonts w:eastAsia="Calibri"/>
                <w:szCs w:val="20"/>
              </w:rPr>
              <w:t>Реквизиты объекта контроля (сведений об объекте контроля</w:t>
            </w:r>
            <w:proofErr w:type="gramEnd"/>
          </w:p>
        </w:tc>
        <w:tc>
          <w:tcPr>
            <w:tcW w:w="47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74B3" w:rsidRPr="009974B3" w:rsidRDefault="009974B3" w:rsidP="009974B3">
            <w:pPr>
              <w:widowControl w:val="0"/>
              <w:tabs>
                <w:tab w:val="left" w:pos="1800"/>
              </w:tabs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Реквизиты документа, содержащего информацию для осуществления контроля</w:t>
            </w:r>
          </w:p>
        </w:tc>
      </w:tr>
      <w:tr w:rsidR="009974B3" w:rsidRPr="009974B3" w:rsidTr="009974B3"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наименование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дата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номер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наименование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дата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номер</w:t>
            </w:r>
          </w:p>
        </w:tc>
      </w:tr>
      <w:tr w:rsidR="009974B3" w:rsidRPr="009974B3" w:rsidTr="009974B3"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/>
                <w:sz w:val="24"/>
                <w:szCs w:val="20"/>
              </w:rPr>
            </w:pPr>
            <w:r w:rsidRPr="009974B3">
              <w:rPr>
                <w:rFonts w:eastAsia="Calibri"/>
                <w:szCs w:val="20"/>
              </w:rPr>
              <w:t>6</w:t>
            </w:r>
          </w:p>
        </w:tc>
      </w:tr>
      <w:tr w:rsidR="009974B3" w:rsidRPr="009974B3" w:rsidTr="009974B3"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74B3" w:rsidRPr="009974B3" w:rsidRDefault="009974B3" w:rsidP="009974B3">
            <w:pPr>
              <w:widowControl w:val="0"/>
              <w:autoSpaceDE w:val="0"/>
              <w:autoSpaceDN w:val="0"/>
              <w:spacing w:after="0"/>
              <w:jc w:val="center"/>
              <w:rPr>
                <w:rFonts w:eastAsia="Calibri" w:cs="Calibri"/>
                <w:sz w:val="24"/>
                <w:szCs w:val="20"/>
              </w:rPr>
            </w:pPr>
          </w:p>
        </w:tc>
      </w:tr>
    </w:tbl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>Выявленные несоответствия: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___________________________________________________________________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>Ответственный исполнитель  _____________________  ________________  _______________________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                              (должность)           (подпись)       (расшифровка подписи)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 w:rsidRPr="009974B3">
        <w:rPr>
          <w:rFonts w:ascii="Times New Roman" w:hAnsi="Times New Roman"/>
          <w:sz w:val="16"/>
          <w:szCs w:val="20"/>
          <w:lang w:eastAsia="ru-RU"/>
        </w:rPr>
        <w:t xml:space="preserve"> "___" ___________________ 20____ г.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Cs w:val="20"/>
          <w:lang w:eastAsia="ru-RU"/>
        </w:rPr>
      </w:pP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ind w:firstLine="540"/>
        <w:rPr>
          <w:rFonts w:ascii="Times New Roman" w:hAnsi="Times New Roman"/>
          <w:szCs w:val="20"/>
          <w:lang w:eastAsia="ru-RU"/>
        </w:rPr>
      </w:pPr>
      <w:r w:rsidRPr="009974B3">
        <w:rPr>
          <w:rFonts w:ascii="Times New Roman" w:hAnsi="Times New Roman"/>
          <w:szCs w:val="20"/>
          <w:lang w:eastAsia="ru-RU"/>
        </w:rPr>
        <w:lastRenderedPageBreak/>
        <w:t>--------------------------------</w:t>
      </w:r>
    </w:p>
    <w:p w:rsidR="009974B3" w:rsidRPr="009974B3" w:rsidRDefault="009974B3" w:rsidP="009974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9974B3">
        <w:rPr>
          <w:rFonts w:ascii="Times New Roman" w:hAnsi="Times New Roman"/>
          <w:sz w:val="18"/>
          <w:szCs w:val="18"/>
          <w:lang w:eastAsia="ru-RU"/>
        </w:rPr>
        <w:t>&lt;*&gt; Заполняется при наличии</w:t>
      </w:r>
    </w:p>
    <w:p w:rsidR="00B95C62" w:rsidRDefault="00B95C62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471974" w:rsidRDefault="00471974" w:rsidP="001F12F1">
      <w:pPr>
        <w:pStyle w:val="a3"/>
        <w:jc w:val="center"/>
        <w:rPr>
          <w:rFonts w:ascii="Times New Roman" w:hAnsi="Times New Roman"/>
          <w:sz w:val="28"/>
          <w:szCs w:val="28"/>
        </w:rPr>
      </w:pPr>
    </w:p>
    <w:sectPr w:rsidR="00471974" w:rsidSect="001F12F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127B1"/>
    <w:multiLevelType w:val="hybridMultilevel"/>
    <w:tmpl w:val="5F4C4C9A"/>
    <w:lvl w:ilvl="0" w:tplc="700268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DE036F"/>
    <w:multiLevelType w:val="hybridMultilevel"/>
    <w:tmpl w:val="5C443396"/>
    <w:lvl w:ilvl="0" w:tplc="98CA0E50">
      <w:start w:val="1"/>
      <w:numFmt w:val="decimal"/>
      <w:lvlText w:val="%1."/>
      <w:lvlJc w:val="left"/>
      <w:pPr>
        <w:ind w:left="1439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5257D57"/>
    <w:multiLevelType w:val="hybridMultilevel"/>
    <w:tmpl w:val="9B106244"/>
    <w:lvl w:ilvl="0" w:tplc="39F496E0">
      <w:start w:val="1"/>
      <w:numFmt w:val="decimal"/>
      <w:lvlText w:val="%1."/>
      <w:lvlJc w:val="left"/>
      <w:pPr>
        <w:ind w:left="1349" w:hanging="81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2F06"/>
    <w:rsid w:val="00023DE5"/>
    <w:rsid w:val="00036E07"/>
    <w:rsid w:val="0009162C"/>
    <w:rsid w:val="000A435E"/>
    <w:rsid w:val="000D1252"/>
    <w:rsid w:val="00163A53"/>
    <w:rsid w:val="001F12F1"/>
    <w:rsid w:val="0020728F"/>
    <w:rsid w:val="0021708F"/>
    <w:rsid w:val="00232205"/>
    <w:rsid w:val="0024087E"/>
    <w:rsid w:val="00254984"/>
    <w:rsid w:val="00375ECA"/>
    <w:rsid w:val="003C206B"/>
    <w:rsid w:val="003D0BC1"/>
    <w:rsid w:val="003D2491"/>
    <w:rsid w:val="00471627"/>
    <w:rsid w:val="00471974"/>
    <w:rsid w:val="004A1DF0"/>
    <w:rsid w:val="00527D56"/>
    <w:rsid w:val="00533344"/>
    <w:rsid w:val="00542355"/>
    <w:rsid w:val="00550AF5"/>
    <w:rsid w:val="005917D6"/>
    <w:rsid w:val="005C1DB1"/>
    <w:rsid w:val="005F3E1A"/>
    <w:rsid w:val="006D21CC"/>
    <w:rsid w:val="007072A8"/>
    <w:rsid w:val="007639BC"/>
    <w:rsid w:val="00777F4A"/>
    <w:rsid w:val="007C630F"/>
    <w:rsid w:val="007D51F7"/>
    <w:rsid w:val="007D6F43"/>
    <w:rsid w:val="00892D8C"/>
    <w:rsid w:val="008B101D"/>
    <w:rsid w:val="009974B3"/>
    <w:rsid w:val="00A4610C"/>
    <w:rsid w:val="00AD2CE9"/>
    <w:rsid w:val="00B02D8E"/>
    <w:rsid w:val="00B21BF8"/>
    <w:rsid w:val="00B6563F"/>
    <w:rsid w:val="00B95C62"/>
    <w:rsid w:val="00C2453F"/>
    <w:rsid w:val="00C972DF"/>
    <w:rsid w:val="00CB2575"/>
    <w:rsid w:val="00CD2A3A"/>
    <w:rsid w:val="00D211B2"/>
    <w:rsid w:val="00DE33F2"/>
    <w:rsid w:val="00E3129E"/>
    <w:rsid w:val="00E81AD9"/>
    <w:rsid w:val="00E91DB8"/>
    <w:rsid w:val="00EB4D19"/>
    <w:rsid w:val="00EE6CF8"/>
    <w:rsid w:val="00F2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974B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974B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3C2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206B"/>
    <w:rPr>
      <w:rFonts w:ascii="Tahoma" w:eastAsia="Times New Roman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9974B3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9974B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9974B3"/>
  </w:style>
  <w:style w:type="character" w:customStyle="1" w:styleId="10">
    <w:name w:val="Заголовок 1 Знак"/>
    <w:basedOn w:val="a0"/>
    <w:link w:val="1"/>
    <w:uiPriority w:val="9"/>
    <w:rsid w:val="009974B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styleId="aa">
    <w:name w:val="Hyperlink"/>
    <w:uiPriority w:val="99"/>
    <w:semiHidden/>
    <w:unhideWhenUsed/>
    <w:rsid w:val="009974B3"/>
    <w:rPr>
      <w:color w:val="0563C1"/>
      <w:u w:val="single"/>
    </w:rPr>
  </w:style>
  <w:style w:type="character" w:styleId="ab">
    <w:name w:val="FollowedHyperlink"/>
    <w:uiPriority w:val="99"/>
    <w:semiHidden/>
    <w:unhideWhenUsed/>
    <w:rsid w:val="009974B3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974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74B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9974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9974B3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9974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text"/>
    <w:basedOn w:val="a"/>
    <w:link w:val="af0"/>
    <w:uiPriority w:val="99"/>
    <w:semiHidden/>
    <w:unhideWhenUsed/>
    <w:rsid w:val="009974B3"/>
    <w:pPr>
      <w:spacing w:line="240" w:lineRule="auto"/>
    </w:pPr>
    <w:rPr>
      <w:rFonts w:eastAsia="Calibri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9974B3"/>
    <w:rPr>
      <w:rFonts w:ascii="Calibri" w:eastAsia="Calibri" w:hAnsi="Calibri" w:cs="Times New Roman"/>
      <w:sz w:val="20"/>
      <w:szCs w:val="20"/>
    </w:rPr>
  </w:style>
  <w:style w:type="paragraph" w:styleId="af1">
    <w:name w:val="header"/>
    <w:basedOn w:val="a"/>
    <w:link w:val="af2"/>
    <w:uiPriority w:val="99"/>
    <w:semiHidden/>
    <w:unhideWhenUsed/>
    <w:rsid w:val="009974B3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f2">
    <w:name w:val="Верхний колонтитул Знак"/>
    <w:basedOn w:val="a0"/>
    <w:link w:val="af1"/>
    <w:uiPriority w:val="99"/>
    <w:semiHidden/>
    <w:rsid w:val="009974B3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semiHidden/>
    <w:unhideWhenUsed/>
    <w:rsid w:val="009974B3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af4">
    <w:name w:val="Нижний колонтитул Знак"/>
    <w:basedOn w:val="a0"/>
    <w:link w:val="af3"/>
    <w:uiPriority w:val="99"/>
    <w:semiHidden/>
    <w:rsid w:val="009974B3"/>
    <w:rPr>
      <w:rFonts w:ascii="Calibri" w:eastAsia="Calibri" w:hAnsi="Calibri" w:cs="Times New Roman"/>
    </w:rPr>
  </w:style>
  <w:style w:type="paragraph" w:styleId="af5">
    <w:name w:val="Body Text"/>
    <w:basedOn w:val="a"/>
    <w:link w:val="af6"/>
    <w:uiPriority w:val="99"/>
    <w:semiHidden/>
    <w:unhideWhenUsed/>
    <w:rsid w:val="009974B3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semiHidden/>
    <w:rsid w:val="009974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 Indent"/>
    <w:basedOn w:val="a"/>
    <w:link w:val="af8"/>
    <w:uiPriority w:val="99"/>
    <w:semiHidden/>
    <w:unhideWhenUsed/>
    <w:rsid w:val="009974B3"/>
    <w:pPr>
      <w:spacing w:after="120" w:line="240" w:lineRule="auto"/>
      <w:ind w:left="283"/>
    </w:pPr>
    <w:rPr>
      <w:rFonts w:ascii="Times New Roman" w:hAnsi="Times New Roman"/>
      <w:color w:val="000000"/>
      <w:sz w:val="28"/>
      <w:szCs w:val="28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semiHidden/>
    <w:rsid w:val="009974B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974B3"/>
    <w:pPr>
      <w:spacing w:after="120" w:line="240" w:lineRule="auto"/>
      <w:ind w:left="283"/>
    </w:pPr>
    <w:rPr>
      <w:rFonts w:ascii="Times New Roman" w:hAnsi="Times New Roman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974B3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af9">
    <w:name w:val="annotation subject"/>
    <w:basedOn w:val="af"/>
    <w:next w:val="af"/>
    <w:link w:val="afa"/>
    <w:uiPriority w:val="99"/>
    <w:semiHidden/>
    <w:unhideWhenUsed/>
    <w:rsid w:val="009974B3"/>
    <w:rPr>
      <w:b/>
      <w:bCs/>
    </w:rPr>
  </w:style>
  <w:style w:type="character" w:customStyle="1" w:styleId="afa">
    <w:name w:val="Тема примечания Знак"/>
    <w:basedOn w:val="af0"/>
    <w:link w:val="af9"/>
    <w:uiPriority w:val="99"/>
    <w:semiHidden/>
    <w:rsid w:val="009974B3"/>
    <w:rPr>
      <w:rFonts w:ascii="Calibri" w:eastAsia="Calibri" w:hAnsi="Calibri" w:cs="Times New Roman"/>
      <w:b/>
      <w:bCs/>
      <w:sz w:val="20"/>
      <w:szCs w:val="20"/>
    </w:rPr>
  </w:style>
  <w:style w:type="character" w:customStyle="1" w:styleId="ConsPlusNormal">
    <w:name w:val="ConsPlusNormal Знак"/>
    <w:link w:val="ConsPlusNormal0"/>
    <w:locked/>
    <w:rsid w:val="009974B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9974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uiPriority w:val="99"/>
    <w:rsid w:val="009974B3"/>
    <w:pPr>
      <w:widowControl w:val="0"/>
      <w:snapToGrid w:val="0"/>
      <w:spacing w:after="0" w:line="300" w:lineRule="auto"/>
      <w:ind w:firstLine="8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9974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74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b">
    <w:name w:val="Знак"/>
    <w:basedOn w:val="a"/>
    <w:autoRedefine/>
    <w:uiPriority w:val="99"/>
    <w:rsid w:val="009974B3"/>
    <w:pPr>
      <w:spacing w:after="160" w:line="240" w:lineRule="auto"/>
    </w:pPr>
    <w:rPr>
      <w:rFonts w:ascii="Times New Roman" w:hAnsi="Times New Roman"/>
      <w:sz w:val="28"/>
      <w:szCs w:val="20"/>
      <w:lang w:val="en-US"/>
    </w:rPr>
  </w:style>
  <w:style w:type="paragraph" w:customStyle="1" w:styleId="14">
    <w:name w:val="Стиль1"/>
    <w:basedOn w:val="af7"/>
    <w:uiPriority w:val="99"/>
    <w:rsid w:val="009974B3"/>
    <w:pPr>
      <w:autoSpaceDE w:val="0"/>
      <w:autoSpaceDN w:val="0"/>
      <w:spacing w:after="0"/>
      <w:ind w:left="0" w:firstLine="720"/>
      <w:jc w:val="both"/>
    </w:pPr>
    <w:rPr>
      <w:color w:val="auto"/>
      <w:sz w:val="20"/>
      <w:szCs w:val="20"/>
    </w:rPr>
  </w:style>
  <w:style w:type="paragraph" w:customStyle="1" w:styleId="formattext">
    <w:name w:val="formattext"/>
    <w:basedOn w:val="a"/>
    <w:uiPriority w:val="99"/>
    <w:rsid w:val="009974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9974B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8">
    <w:name w:val="Стиль8"/>
    <w:basedOn w:val="a"/>
    <w:uiPriority w:val="99"/>
    <w:rsid w:val="009974B3"/>
    <w:pPr>
      <w:spacing w:after="0" w:line="240" w:lineRule="auto"/>
    </w:pPr>
    <w:rPr>
      <w:rFonts w:ascii="Times New Roman" w:eastAsia="Calibri" w:hAnsi="Times New Roman"/>
      <w:noProof/>
      <w:sz w:val="28"/>
      <w:szCs w:val="28"/>
      <w:lang w:eastAsia="ru-RU"/>
    </w:rPr>
  </w:style>
  <w:style w:type="character" w:customStyle="1" w:styleId="afc">
    <w:name w:val="_Текст+абзац Знак"/>
    <w:link w:val="afd"/>
    <w:locked/>
    <w:rsid w:val="009974B3"/>
    <w:rPr>
      <w:spacing w:val="-2"/>
      <w:sz w:val="28"/>
    </w:rPr>
  </w:style>
  <w:style w:type="paragraph" w:customStyle="1" w:styleId="afd">
    <w:name w:val="_Текст+абзац"/>
    <w:link w:val="afc"/>
    <w:rsid w:val="009974B3"/>
    <w:pPr>
      <w:spacing w:after="0" w:line="360" w:lineRule="auto"/>
      <w:ind w:firstLine="567"/>
      <w:jc w:val="both"/>
    </w:pPr>
    <w:rPr>
      <w:spacing w:val="-2"/>
      <w:sz w:val="28"/>
    </w:rPr>
  </w:style>
  <w:style w:type="character" w:styleId="afe">
    <w:name w:val="footnote reference"/>
    <w:uiPriority w:val="99"/>
    <w:semiHidden/>
    <w:unhideWhenUsed/>
    <w:rsid w:val="009974B3"/>
    <w:rPr>
      <w:vertAlign w:val="superscript"/>
    </w:rPr>
  </w:style>
  <w:style w:type="character" w:styleId="aff">
    <w:name w:val="annotation reference"/>
    <w:uiPriority w:val="99"/>
    <w:semiHidden/>
    <w:unhideWhenUsed/>
    <w:rsid w:val="009974B3"/>
    <w:rPr>
      <w:sz w:val="16"/>
      <w:szCs w:val="16"/>
    </w:rPr>
  </w:style>
  <w:style w:type="character" w:customStyle="1" w:styleId="apple-converted-space">
    <w:name w:val="apple-converted-space"/>
    <w:basedOn w:val="a0"/>
    <w:rsid w:val="009974B3"/>
  </w:style>
  <w:style w:type="character" w:customStyle="1" w:styleId="unicode1">
    <w:name w:val="unicode1"/>
    <w:basedOn w:val="a0"/>
    <w:rsid w:val="009974B3"/>
  </w:style>
  <w:style w:type="character" w:customStyle="1" w:styleId="highlighthighlightactive">
    <w:name w:val="highlight highlight_active"/>
    <w:basedOn w:val="a0"/>
    <w:rsid w:val="009974B3"/>
  </w:style>
  <w:style w:type="character" w:customStyle="1" w:styleId="frgu-content-accordeon">
    <w:name w:val="frgu-content-accordeon"/>
    <w:rsid w:val="009974B3"/>
  </w:style>
  <w:style w:type="table" w:customStyle="1" w:styleId="15">
    <w:name w:val="Сетка таблицы1"/>
    <w:basedOn w:val="a1"/>
    <w:next w:val="a4"/>
    <w:uiPriority w:val="59"/>
    <w:rsid w:val="009974B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0">
    <w:name w:val="Заголовок 1 Знак1"/>
    <w:basedOn w:val="a0"/>
    <w:uiPriority w:val="9"/>
    <w:rsid w:val="009974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6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18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26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39" Type="http://schemas.openxmlformats.org/officeDocument/2006/relationships/hyperlink" Target="consultantplus://offline/ref=34ABCE763F6506F4FE6377B15300A53ADA07D5A60C36D1635FC7322CEEB59A67370C30292895D3B10E8978578F229B1ADB79AC7342709CA1wEK5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4ABCE763F6506F4FE6377B15300A53ADA07D5A60C36D1635FC7322CEEB59A67370C30292894D4B9078978578F229B1ADB79AC7342709CA1wEK5G" TargetMode="External"/><Relationship Id="rId34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42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47" Type="http://schemas.openxmlformats.org/officeDocument/2006/relationships/hyperlink" Target="consultantplus://offline/ref=34ABCE763F6506F4FE6377B15300A53ADA04D2A60D36D1635FC7322CEEB59A67250C68252996C9B1079C2E06CAw7KEG" TargetMode="External"/><Relationship Id="rId50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4ABCE763F6506F4FE6377B15300A53ADA04D5A40037D1635FC7322CEEB59A67370C30292895D7B10F8978578F229B1ADB79AC7342709CA1wEK5G" TargetMode="External"/><Relationship Id="rId17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25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33" Type="http://schemas.openxmlformats.org/officeDocument/2006/relationships/hyperlink" Target="consultantplus://offline/ref=34ABCE763F6506F4FE6377B15300A53ADA04D2A60D36D1635FC7322CEEB59A67250C68252996C9B1079C2E06CAw7KEG" TargetMode="External"/><Relationship Id="rId38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46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20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9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41" Type="http://schemas.openxmlformats.org/officeDocument/2006/relationships/hyperlink" Target="consultantplus://offline/ref=34ABCE763F6506F4FE6377B15300A53ADA04D2A60D36D1635FC7322CEEB59A67250C68252996C9B1079C2E06CAw7KE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4" Type="http://schemas.openxmlformats.org/officeDocument/2006/relationships/hyperlink" Target="consultantplus://offline/ref=34ABCE763F6506F4FE6377B15300A53ADA04D2A60D36D1635FC7322CEEB59A67250C68252996C9B1079C2E06CAw7KEG" TargetMode="External"/><Relationship Id="rId32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37" Type="http://schemas.openxmlformats.org/officeDocument/2006/relationships/hyperlink" Target="consultantplus://offline/ref=34ABCE763F6506F4FE6377B15300A53ADA05D5A30D36D1635FC7322CEEB59A67370C30292895D5B8058978578F229B1ADB79AC7342709CA1wEK5G" TargetMode="External"/><Relationship Id="rId40" Type="http://schemas.openxmlformats.org/officeDocument/2006/relationships/hyperlink" Target="consultantplus://offline/ref=34ABCE763F6506F4FE6377B15300A53ADA07D5A60C36D1635FC7322CEEB59A67370C30292894D4B9078978578F229B1ADB79AC7342709CA1wEK5G" TargetMode="External"/><Relationship Id="rId45" Type="http://schemas.openxmlformats.org/officeDocument/2006/relationships/hyperlink" Target="consultantplus://offline/ref=34ABCE763F6506F4FE6377B15300A53ADA05D5A30D36D1635FC7322CEEB59A67370C30292895D5B8028978578F229B1ADB79AC7342709CA1wEK5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4ABCE763F6506F4FE6377B15300A53ADA04D2A60D36D1635FC7322CEEB59A67250C68252996C9B1079C2E06CAw7KEG" TargetMode="External"/><Relationship Id="rId23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8" Type="http://schemas.openxmlformats.org/officeDocument/2006/relationships/hyperlink" Target="consultantplus://offline/ref=34ABCE763F6506F4FE6377B15300A53ADA05D5A30D36D1635FC7322CEEB59A67370C30292895D5B8058978578F229B1ADB79AC7342709CA1wEK5G" TargetMode="External"/><Relationship Id="rId36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49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10" Type="http://schemas.openxmlformats.org/officeDocument/2006/relationships/hyperlink" Target="consultantplus://offline/ref=34ABCE763F6506F4FE6377B15300A53ADB05D4A30B37D1635FC7322CEEB59A67250C68252996C9B1079C2E06CAw7KEG" TargetMode="External"/><Relationship Id="rId19" Type="http://schemas.openxmlformats.org/officeDocument/2006/relationships/hyperlink" Target="consultantplus://offline/ref=34ABCE763F6506F4FE6377B15300A53ADA05D5A30D36D1635FC7322CEEB59A67370C30292895D5B8058978578F229B1ADB79AC7342709CA1wEK5G" TargetMode="External"/><Relationship Id="rId31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44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4ABCE763F6506F4FE6377B15300A53ADA04D5A40037D1635FC7322CEEB59A67370C30292895D7B3008978578F229B1ADB79AC7342709CA1wEK5G" TargetMode="External"/><Relationship Id="rId14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2" Type="http://schemas.openxmlformats.org/officeDocument/2006/relationships/hyperlink" Target="file:///C:\Users\EF43~1\AppData\Local\Temp\Rar$DIa2604.9086\&#1055;&#1086;&#1089;&#1090;.&#8470;91%20&#1086;&#1090;%2030.12.2019%20&#1074;&#1079;&#1072;&#1080;&#1084;&#1086;&#1076;&#1077;&#1081;&#1089;&#1090;&#1074;&#1080;&#1077;%20&#1087;&#1086;&#1088;&#1080;%20&#1092;&#1080;&#1085;.&#1082;&#1086;&#1085;&#1090;&#1088;&#1086;&#1083;&#1077;.docx" TargetMode="External"/><Relationship Id="rId27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30" Type="http://schemas.openxmlformats.org/officeDocument/2006/relationships/hyperlink" Target="consultantplus://offline/ref=34ABCE763F6506F4FE6377B15300A53ADA07D5A60C36D1635FC7322CEEB59A67370C30292894D4B9078978578F229B1ADB79AC7342709CA1wEK5G" TargetMode="External"/><Relationship Id="rId35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43" Type="http://schemas.openxmlformats.org/officeDocument/2006/relationships/hyperlink" Target="consultantplus://offline/ref=34ABCE763F6506F4FE6377B15300A53AD800D1A20A3AD1635FC7322CEEB59A67370C30292895D7B1068978578F229B1ADB79AC7342709CA1wEK5G" TargetMode="External"/><Relationship Id="rId48" Type="http://schemas.openxmlformats.org/officeDocument/2006/relationships/hyperlink" Target="consultantplus://offline/ref=34ABCE763F6506F4FE6377B15300A53AD806D8A60A3DD1635FC7322CEEB59A67370C30292895D7B00E8978578F229B1ADB79AC7342709CA1wEK5G" TargetMode="External"/><Relationship Id="rId8" Type="http://schemas.openxmlformats.org/officeDocument/2006/relationships/hyperlink" Target="consultantplus://offline/ref=34ABCE763F6506F4FE6377B15300A53ADA07D5A60C36D1635FC7322CEEB59A67370C30292894D4B90F8978578F229B1ADB79AC7342709CA1wEK5G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A06C9-551E-47EB-97EA-914236B90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8695</Words>
  <Characters>49566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51</cp:revision>
  <cp:lastPrinted>2018-09-14T09:40:00Z</cp:lastPrinted>
  <dcterms:created xsi:type="dcterms:W3CDTF">2018-02-07T04:05:00Z</dcterms:created>
  <dcterms:modified xsi:type="dcterms:W3CDTF">2020-03-19T07:11:00Z</dcterms:modified>
</cp:coreProperties>
</file>