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-2615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AC6242" w:rsidTr="00AC6242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БАШ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ОРТОСТАН РЕСПУБЛИК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Ы</w:t>
            </w:r>
            <w:proofErr w:type="gramEnd"/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АС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ЫН  РАЙОНЫ</w:t>
            </w: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 РАЙОНЫ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НЫҢ</w:t>
            </w:r>
          </w:p>
          <w:p w:rsidR="0047177D" w:rsidRPr="0047177D" w:rsidRDefault="0047177D" w:rsidP="004717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47177D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 w:eastAsia="en-US"/>
              </w:rPr>
              <w:t>ТАБА</w:t>
            </w:r>
            <w:r w:rsidRPr="0047177D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 w:eastAsia="en-US"/>
              </w:rPr>
              <w:t>Ҫ</w:t>
            </w:r>
            <w:r w:rsidRPr="0047177D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 w:eastAsia="en-US"/>
              </w:rPr>
              <w:t>КЫ−ТАМА</w:t>
            </w:r>
            <w:r w:rsidRPr="0047177D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 w:eastAsia="en-US"/>
              </w:rPr>
              <w:t>Ҡ</w:t>
            </w: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АУЫЛ  БИЛӘМӘҺЕ СОВЕТЫ</w:t>
            </w: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C6242" w:rsidRPr="00913AF8" w:rsidRDefault="00AC6242" w:rsidP="00AC6242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AC6242" w:rsidRPr="00913AF8" w:rsidRDefault="00AC1B7B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12065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AC6242" w:rsidRPr="00913AF8" w:rsidRDefault="00AC6242" w:rsidP="00AC624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</w:pPr>
          </w:p>
          <w:p w:rsidR="00AC6242" w:rsidRPr="00913AF8" w:rsidRDefault="00AC6242" w:rsidP="00AC624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</w:pPr>
          </w:p>
          <w:p w:rsidR="00AC6242" w:rsidRPr="00913AF8" w:rsidRDefault="00AC6242" w:rsidP="00AC624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СОВЕТ СЕЛЬСКОГО ПОСЕЛЕНИЯ</w:t>
            </w:r>
          </w:p>
          <w:p w:rsidR="00AC6242" w:rsidRPr="00913AF8" w:rsidRDefault="0047177D" w:rsidP="00AC624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AC6242"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AC6242" w:rsidRPr="00913AF8" w:rsidRDefault="00AC6242" w:rsidP="00AC624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AC6242" w:rsidRPr="00913AF8" w:rsidRDefault="00AC6242" w:rsidP="00AC624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АСКИН</w:t>
            </w: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СКИЙ РАЙОН</w:t>
            </w:r>
          </w:p>
          <w:p w:rsidR="00AC6242" w:rsidRPr="00913AF8" w:rsidRDefault="00AC6242" w:rsidP="00AC624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РЕСПУБЛИКИ  БАШКОРТОСТАН</w:t>
            </w: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be-BY"/>
              </w:rPr>
            </w:pP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6242" w:rsidRPr="00913AF8" w:rsidRDefault="00AC6242" w:rsidP="00AC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8113A7" w:rsidRDefault="00FB23CA" w:rsidP="00FB23CA">
      <w:pPr>
        <w:spacing w:after="0" w:line="360" w:lineRule="auto"/>
        <w:rPr>
          <w:rFonts w:ascii="Times New Roman" w:eastAsia="MS Mincho" w:hAnsi="Times New Roman"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/>
          <w:color w:val="000000"/>
          <w:sz w:val="28"/>
          <w:szCs w:val="28"/>
        </w:rPr>
        <w:t xml:space="preserve">                                             </w:t>
      </w:r>
      <w:r w:rsidR="00A869BB">
        <w:rPr>
          <w:rFonts w:ascii="Times New Roman" w:eastAsia="MS Mincho" w:hAnsi="Times New Roman"/>
          <w:color w:val="000000"/>
          <w:sz w:val="28"/>
          <w:szCs w:val="28"/>
        </w:rPr>
        <w:t>1</w:t>
      </w:r>
      <w:r w:rsidR="00492D9D">
        <w:rPr>
          <w:rFonts w:ascii="Times New Roman" w:eastAsia="MS Mincho" w:hAnsi="Times New Roman"/>
          <w:color w:val="000000"/>
          <w:sz w:val="28"/>
          <w:szCs w:val="28"/>
        </w:rPr>
        <w:t>0</w:t>
      </w:r>
      <w:r w:rsidR="00492D9D">
        <w:rPr>
          <w:rFonts w:ascii="Times New Roman" w:eastAsia="MS Mincho" w:hAnsi="Times New Roman"/>
          <w:color w:val="000000"/>
          <w:sz w:val="28"/>
          <w:szCs w:val="28"/>
          <w:lang w:val="be-BY"/>
        </w:rPr>
        <w:t>-е заседание 5</w:t>
      </w:r>
      <w:r w:rsidR="008113A7">
        <w:rPr>
          <w:rFonts w:ascii="Times New Roman" w:eastAsia="MS Mincho" w:hAnsi="Times New Roman"/>
          <w:color w:val="000000"/>
          <w:sz w:val="28"/>
          <w:szCs w:val="28"/>
          <w:lang w:val="be-BY"/>
        </w:rPr>
        <w:t>-го созыва</w:t>
      </w:r>
    </w:p>
    <w:p w:rsidR="008113A7" w:rsidRDefault="00FB23CA" w:rsidP="008113A7">
      <w:pPr>
        <w:spacing w:after="0" w:line="360" w:lineRule="auto"/>
        <w:contextualSpacing/>
        <w:rPr>
          <w:rFonts w:ascii="Times New Roman" w:eastAsia="MS Mincho" w:hAnsi="Times New Roman"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</w:t>
      </w:r>
      <w:r w:rsidR="00154710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8113A7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КАРАР                                             </w:t>
      </w:r>
      <w:r w:rsidR="00503EF5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    </w:t>
      </w:r>
      <w:r w:rsidR="008113A7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503EF5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</w:t>
      </w:r>
      <w:r w:rsidR="008113A7">
        <w:rPr>
          <w:rFonts w:ascii="Times New Roman" w:eastAsia="MS Mincho" w:hAnsi="Times New Roman"/>
          <w:color w:val="000000"/>
          <w:sz w:val="28"/>
          <w:szCs w:val="28"/>
          <w:lang w:val="be-BY"/>
        </w:rPr>
        <w:t>РЕШЕНИЕ</w:t>
      </w:r>
    </w:p>
    <w:p w:rsidR="008113A7" w:rsidRDefault="00A154F1" w:rsidP="008113A7">
      <w:pPr>
        <w:spacing w:after="0" w:line="360" w:lineRule="auto"/>
        <w:rPr>
          <w:rFonts w:ascii="Times New Roman" w:eastAsia="MS Mincho" w:hAnsi="Times New Roman"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16декабрь</w:t>
      </w:r>
      <w:r w:rsidR="00FD385E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8113A7">
        <w:rPr>
          <w:rFonts w:ascii="Times New Roman" w:eastAsia="MS Mincho" w:hAnsi="Times New Roman"/>
          <w:color w:val="000000"/>
          <w:sz w:val="28"/>
          <w:szCs w:val="28"/>
          <w:lang w:val="be-BY"/>
        </w:rPr>
        <w:t>202</w:t>
      </w:r>
      <w:r w:rsidR="00845562">
        <w:rPr>
          <w:rFonts w:ascii="Times New Roman" w:eastAsia="MS Mincho" w:hAnsi="Times New Roman"/>
          <w:color w:val="000000"/>
          <w:sz w:val="28"/>
          <w:szCs w:val="28"/>
          <w:lang w:val="be-BY"/>
        </w:rPr>
        <w:t>1</w:t>
      </w:r>
      <w:r w:rsidR="00503EF5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F767FD">
        <w:rPr>
          <w:rFonts w:ascii="Times New Roman" w:eastAsia="MS Mincho" w:hAnsi="Times New Roman"/>
          <w:color w:val="000000"/>
          <w:sz w:val="28"/>
          <w:szCs w:val="28"/>
          <w:lang w:val="be-BY"/>
        </w:rPr>
        <w:t>й</w:t>
      </w:r>
      <w:r w:rsidR="00D14FCF">
        <w:rPr>
          <w:rFonts w:ascii="Times New Roman" w:eastAsia="MS Mincho" w:hAnsi="Times New Roman"/>
          <w:color w:val="000000"/>
          <w:sz w:val="28"/>
          <w:szCs w:val="28"/>
          <w:lang w:val="be-BY"/>
        </w:rPr>
        <w:t>.</w:t>
      </w:r>
      <w:r w:rsidR="00F767FD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</w:t>
      </w:r>
      <w:r w:rsidR="006426F1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</w:t>
      </w:r>
      <w:r w:rsidR="00D14FCF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</w:t>
      </w:r>
      <w:r w:rsidR="00AC1B7B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</w:t>
      </w:r>
      <w:r w:rsidR="0003666E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6426F1">
        <w:rPr>
          <w:rFonts w:ascii="Times New Roman" w:eastAsia="MS Mincho" w:hAnsi="Times New Roman"/>
          <w:color w:val="000000"/>
          <w:sz w:val="28"/>
          <w:szCs w:val="28"/>
          <w:lang w:val="be-BY"/>
        </w:rPr>
        <w:t>№</w:t>
      </w:r>
      <w:r w:rsidR="00845562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0E1508">
        <w:rPr>
          <w:rFonts w:ascii="Times New Roman" w:eastAsia="MS Mincho" w:hAnsi="Times New Roman"/>
          <w:color w:val="000000"/>
          <w:sz w:val="28"/>
          <w:szCs w:val="28"/>
          <w:lang w:val="be-BY"/>
        </w:rPr>
        <w:t>54</w:t>
      </w:r>
      <w:r w:rsidR="00A869BB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16декабря</w:t>
      </w:r>
      <w:r w:rsidR="00FD385E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845562">
        <w:rPr>
          <w:rFonts w:ascii="Times New Roman" w:eastAsia="MS Mincho" w:hAnsi="Times New Roman"/>
          <w:color w:val="000000"/>
          <w:sz w:val="28"/>
          <w:szCs w:val="28"/>
          <w:lang w:val="be-BY"/>
        </w:rPr>
        <w:t>2021</w:t>
      </w:r>
      <w:r w:rsidR="008113A7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г.       </w:t>
      </w:r>
    </w:p>
    <w:p w:rsidR="00154710" w:rsidRDefault="00154710" w:rsidP="008113A7">
      <w:pPr>
        <w:pStyle w:val="3"/>
        <w:ind w:firstLine="0"/>
        <w:jc w:val="center"/>
        <w:rPr>
          <w:b/>
        </w:rPr>
      </w:pPr>
    </w:p>
    <w:p w:rsidR="0003666E" w:rsidRDefault="0003666E" w:rsidP="0003666E"/>
    <w:p w:rsidR="0003666E" w:rsidRPr="0003666E" w:rsidRDefault="0003666E" w:rsidP="0003666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осуществления лицами, замещающими муниципальные должности, и лицами, занимающими должности муниципальной службы в органах местного самоуправления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47177D">
        <w:rPr>
          <w:rFonts w:ascii="Times New Roman" w:hAnsi="Times New Roman" w:cs="Times New Roman"/>
          <w:b/>
          <w:sz w:val="28"/>
          <w:szCs w:val="28"/>
        </w:rPr>
        <w:t>Усть-Табасский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Аскинский район  Республики  Башкортостан,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</w:t>
      </w:r>
    </w:p>
    <w:p w:rsidR="0003666E" w:rsidRPr="0003666E" w:rsidRDefault="0003666E" w:rsidP="0003666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03666E" w:rsidRPr="0003666E" w:rsidRDefault="0003666E" w:rsidP="0003666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666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06.10.2003г. № 131-ФЗ «Об общих принципах организации местного самоуправления в Российской Федерации», от 02.03.2007 г.  № 25-ФЗ «О муниципальной службе в Российской Федерации», от 03.08.2018 г. № 307-ФЗ «О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коррупции», Уставом сельского поселения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>сельсовет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 xml:space="preserve">Аскинский   район Республики Башкортостан, Совет сельского поселения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 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3666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3666E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1. Утвердить Порядок осуществления лицами, замещающими муниципальные должности в органах местного самоуправления сельского поселения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район Республики Башкортостан, от имени муниципального образования  полномочий учредителя организации или управления находящимися в муниципальной собственности акциями (долями участия в уставном капитале) согласно приложению № 1.</w:t>
      </w:r>
    </w:p>
    <w:p w:rsidR="0003666E" w:rsidRPr="0003666E" w:rsidRDefault="0003666E" w:rsidP="000366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lastRenderedPageBreak/>
        <w:t xml:space="preserve">2. Утвердить Порядок осуществления лицами, замещающими должности муниципальной службы в органах местного самоуправления сельского поселения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  район Республики Башкортостан, от имени муниципального образования  полномочий учредителя организации или управления находящимися в муниципальной собственности акциями (долями участия в уставном капитале) согласно приложению № 2.</w:t>
      </w:r>
    </w:p>
    <w:p w:rsidR="0003666E" w:rsidRPr="0003666E" w:rsidRDefault="0003666E" w:rsidP="0003666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ab/>
        <w:t>3. Настоящее решение обнародовать в здании Администрации сельского поселения и разместить на официальном сайте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  район Республики Башкортостан.</w:t>
      </w:r>
    </w:p>
    <w:p w:rsidR="0003666E" w:rsidRPr="0003666E" w:rsidRDefault="0003666E" w:rsidP="0003666E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4. Настоящее решение вступает в силу с момента подписания.</w:t>
      </w: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492D9D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492D9D">
        <w:rPr>
          <w:rFonts w:ascii="Times New Roman" w:hAnsi="Times New Roman" w:cs="Times New Roman"/>
          <w:sz w:val="28"/>
          <w:szCs w:val="28"/>
        </w:rPr>
        <w:t>Файзырахманова</w:t>
      </w:r>
      <w:proofErr w:type="spellEnd"/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tabs>
          <w:tab w:val="left" w:pos="6405"/>
        </w:tabs>
        <w:autoSpaceDE w:val="0"/>
        <w:autoSpaceDN w:val="0"/>
        <w:adjustRightInd w:val="0"/>
        <w:ind w:right="334"/>
        <w:jc w:val="center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tabs>
          <w:tab w:val="left" w:pos="6405"/>
        </w:tabs>
        <w:autoSpaceDE w:val="0"/>
        <w:autoSpaceDN w:val="0"/>
        <w:adjustRightInd w:val="0"/>
        <w:ind w:right="334"/>
        <w:jc w:val="center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tabs>
          <w:tab w:val="left" w:pos="6405"/>
        </w:tabs>
        <w:autoSpaceDE w:val="0"/>
        <w:autoSpaceDN w:val="0"/>
        <w:adjustRightInd w:val="0"/>
        <w:ind w:right="334"/>
        <w:jc w:val="center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widowControl w:val="0"/>
        <w:tabs>
          <w:tab w:val="left" w:pos="6405"/>
        </w:tabs>
        <w:autoSpaceDE w:val="0"/>
        <w:autoSpaceDN w:val="0"/>
        <w:adjustRightInd w:val="0"/>
        <w:ind w:right="334"/>
        <w:jc w:val="center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03666E" w:rsidRPr="0003666E" w:rsidRDefault="0003666E" w:rsidP="0003666E">
      <w:pPr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к решению Совета сельского поселения </w:t>
      </w:r>
      <w:r w:rsidR="00492D9D">
        <w:rPr>
          <w:rFonts w:ascii="Times New Roman" w:hAnsi="Times New Roman" w:cs="Times New Roman"/>
          <w:sz w:val="28"/>
          <w:szCs w:val="28"/>
        </w:rPr>
        <w:br/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Аскинский район Республики Башкортостан </w:t>
      </w:r>
    </w:p>
    <w:p w:rsidR="0003666E" w:rsidRPr="0003666E" w:rsidRDefault="0003666E" w:rsidP="0003666E">
      <w:pPr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от</w:t>
      </w:r>
      <w:r w:rsidR="00E74707">
        <w:rPr>
          <w:rFonts w:ascii="Times New Roman" w:hAnsi="Times New Roman" w:cs="Times New Roman"/>
          <w:sz w:val="28"/>
          <w:szCs w:val="28"/>
        </w:rPr>
        <w:t xml:space="preserve"> 16.</w:t>
      </w:r>
      <w:r w:rsidRPr="0003666E">
        <w:rPr>
          <w:rFonts w:ascii="Times New Roman" w:hAnsi="Times New Roman" w:cs="Times New Roman"/>
          <w:sz w:val="28"/>
          <w:szCs w:val="28"/>
        </w:rPr>
        <w:t>11.2021 г №</w:t>
      </w:r>
      <w:r w:rsidR="00E74707">
        <w:rPr>
          <w:rFonts w:ascii="Times New Roman" w:hAnsi="Times New Roman" w:cs="Times New Roman"/>
          <w:sz w:val="28"/>
          <w:szCs w:val="28"/>
        </w:rPr>
        <w:t xml:space="preserve"> 54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осуществления лицами, замещающими муниципальные должности в органах местного самоуправления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D9D">
        <w:rPr>
          <w:rFonts w:ascii="Times New Roman" w:hAnsi="Times New Roman" w:cs="Times New Roman"/>
          <w:b/>
          <w:sz w:val="28"/>
          <w:szCs w:val="28"/>
        </w:rPr>
        <w:br/>
      </w:r>
      <w:r w:rsidR="0047177D">
        <w:rPr>
          <w:rFonts w:ascii="Times New Roman" w:hAnsi="Times New Roman" w:cs="Times New Roman"/>
          <w:b/>
          <w:sz w:val="28"/>
          <w:szCs w:val="28"/>
        </w:rPr>
        <w:t>Усть-Табасский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b/>
          <w:sz w:val="28"/>
          <w:szCs w:val="28"/>
        </w:rPr>
        <w:t xml:space="preserve">  сельсовет муниципального района Аскинский   район Республики Башкортостан, от имени муниципального образования учредителя организации или управления находящимися в муниципальной собственности акциями (долями участия в уставном капитале)</w:t>
      </w:r>
    </w:p>
    <w:p w:rsidR="0003666E" w:rsidRPr="0003666E" w:rsidRDefault="0003666E" w:rsidP="0003666E">
      <w:pPr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3666E">
        <w:rPr>
          <w:rFonts w:ascii="Times New Roman" w:hAnsi="Times New Roman" w:cs="Times New Roman"/>
          <w:sz w:val="28"/>
          <w:szCs w:val="28"/>
        </w:rPr>
        <w:t xml:space="preserve">Настоящий Порядок осуществления лицами, замещающими муниципальные должности в органах местного самоуправления сельского поселения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район Республики Башкортостан,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 (далее - Порядок) разработан в соответствии со статьями 124, 125 Гражданского кодекса Российской Федерации, Федеральным законом от 06.10.2003г. № 131-ФЗ «Об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3666E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 пунктом 3 части 1 статьи 15 Федерального закона от 02.03.2007 г. № 25-ФЗ «О муниципальной службе в Российской Федерации», Федеральным законом от 26.12.1995 г. № 208-ФЗ «Об акционерных обществах».</w:t>
      </w:r>
      <w:proofErr w:type="gramEnd"/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lastRenderedPageBreak/>
        <w:t xml:space="preserve">1.2. Под лицом, замещающим муниципальную должность в органах местного самоуправления сельского поселения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район Республики Башкортостан (дале</w:t>
      </w:r>
      <w:proofErr w:type="gramStart"/>
      <w:r w:rsidRPr="0003666E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03666E">
        <w:rPr>
          <w:rFonts w:ascii="Times New Roman" w:hAnsi="Times New Roman" w:cs="Times New Roman"/>
          <w:sz w:val="28"/>
          <w:szCs w:val="28"/>
        </w:rPr>
        <w:t xml:space="preserve"> сельское поселение) и осуществляющим свои полномочия на постоянной основе, в соответствии со статьей 2 Федерального закона от 06.10.2003 № 131-ФЗ «Об общих принципах организации местного самоуправления в Российской Федерации» в настоящем Порядке понимается 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II. Порядок назначения лиц, замещающих муниципальные должности, в органы управления и ревизионную комиссию коммерческих организаций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66E" w:rsidRPr="0003666E" w:rsidRDefault="0003666E" w:rsidP="000366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2.1. Делегирование лиц, замещающих муниципальные должности, с целью избрания их в органы управления и ревизионную комиссию коммерческих организаций, учредителем (акционером, участником) которых является муниципальное образование, осуществляется в форме решения Совета сельского поселения.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2.2. Полномочия лица, замещающего муниципальную должность, в органах управления коммерческих организаций прекращаются: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со дня принятия Советом сельского поселения решения о его замене другим лицом, замещающим муниципальную должность, или иным уполномоченным лицом.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со дня прекращения правовых оснований для участия представителя муниципального образования в органах управления коммерческих организаций.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2.3. Выдвижение другой кандидатуры лица, замещающего муниципальную должность, в органы управления и ревизионную комиссию коммерческой организации взамен предшествующей осуществляется на основании решения Совета сельского поселения в случае: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принятия решения Советом сельского поселения о замене лица, замещающего муниципальную должность, представляющего муниципальное </w:t>
      </w:r>
      <w:r w:rsidRPr="0003666E">
        <w:rPr>
          <w:rFonts w:ascii="Times New Roman" w:hAnsi="Times New Roman" w:cs="Times New Roman"/>
          <w:sz w:val="28"/>
          <w:szCs w:val="28"/>
        </w:rPr>
        <w:lastRenderedPageBreak/>
        <w:t>образование в органах управления и ревизионной комиссии коммерческой организации;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систематического неисполнения лицом, замещающим муниципальную должность, своих обязанностей, возложенных на него требованиями законодательства Российской Федерации. Под систематическим неисполнением обязанностей в целях настоящего Порядка понимается их неисполнение более одного раза;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возникновения объективных обстоятельств (призыв на военную службу, переход на выборную должность в органы государственной власти, болезнь, изменение места проживания и т.п.), препятствующих исполнению лицом, замещающим муниципальную должность, своих обязанностей;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в других случаях, предусмотренных законодательством Российской Федерации.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2.4. В случае замены лица, замещающего муниципальную должность, в составе органов управления, ревизионной комиссии коммерческих организаций Советом сельского поселения принимается решение о делегировании нового представителя муниципального образования в орган управления, ревизионную комиссию коммерческой организации.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Совет сельского поселения ходатайствует перед органом управления, ревизионной комиссией коммерческой организации о проведении внеочередного собрания акционеров (участников) коммерческой организации с вопросом о переизбрании данного члена органа управления, представлявшего интересы муниципального образования.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Если муниципальному образованию принадлежит 100% акций (долей в уставных капиталах) соответствующей коммерческой организации, то ходатайство, установленное настоящим пунктом, не осуществляется.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III. Порядок осуществления полномочий по представлению на безвозмездной основе интересов муниципального образования в органах управления и ревизионной комиссии коммерческой организации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3.1. Лицо, замещающее муниципальную должность, осуществляет свою деятельность в соответствии с законодательством Российской Федерации, </w:t>
      </w:r>
      <w:r w:rsidRPr="0003666E">
        <w:rPr>
          <w:rFonts w:ascii="Times New Roman" w:hAnsi="Times New Roman" w:cs="Times New Roman"/>
          <w:sz w:val="28"/>
          <w:szCs w:val="28"/>
        </w:rPr>
        <w:lastRenderedPageBreak/>
        <w:t>законодательством Республики Башкортостан и настоящим Порядком в интересах муниципального образования.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3.2. Все вопросы, содержащиеся в повестке дня заседания органа управления, ревизионной комиссии коммерческой организации, лицо, замещающее муниципальную должность, согласовывает с Советом сельского поселения, для определения позиции, касающейся голосования по предлагаемым вопросам.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3.3. Лицо, замещающее муниципальную должность, выбранное в орган управления, ревизионную комиссию коммерческой организации, не может получать вознаграждение в денежной или иной форме, а также покрывать за счет указанной коммерческой организации и третьих лиц расходы на осуществление своих функций.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IV. Заключительные положения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4.1. Лицо, замещающее муниципальную должность в органах управления коммерческой организации, помимо обязанностей, возложенных на него должностной инструкцией, несет ответственность за свои действия в соответствии с законодательством Российской Федерации и учредительными документами коммерческой организации.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4.2. Лицо, замещающее муниципальную должность, обязано при участии в органе управления, ревизионной комиссии коммерческой организации соблюдать ограничения и запреты, установленные законодательством Российской Федерации о противодействии коррупции.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4.3. Голосование лица, замещающего муниципальную должность, противоречащее решениям Совета сельского поселения, влечет дисциплинарную ответственность в соответствии с законодательством Российской Федерации о муниципальной службе.</w:t>
      </w:r>
    </w:p>
    <w:p w:rsidR="0003666E" w:rsidRPr="0003666E" w:rsidRDefault="0003666E" w:rsidP="0003666E">
      <w:pPr>
        <w:tabs>
          <w:tab w:val="left" w:pos="8415"/>
        </w:tabs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4.4. </w:t>
      </w:r>
      <w:proofErr w:type="gramStart"/>
      <w:r w:rsidRPr="000366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3666E">
        <w:rPr>
          <w:rFonts w:ascii="Times New Roman" w:hAnsi="Times New Roman" w:cs="Times New Roman"/>
          <w:sz w:val="28"/>
          <w:szCs w:val="28"/>
        </w:rPr>
        <w:t xml:space="preserve"> деятельностью лица, замещающего муниципальную должность, избранного в орган управления, ревизионную комиссию коммерческой организации, осуществляет Совет сельского поселения.</w:t>
      </w:r>
    </w:p>
    <w:p w:rsidR="0003666E" w:rsidRPr="0003666E" w:rsidRDefault="0003666E" w:rsidP="0003666E">
      <w:pPr>
        <w:tabs>
          <w:tab w:val="left" w:pos="8415"/>
        </w:tabs>
        <w:rPr>
          <w:rFonts w:ascii="Times New Roman" w:hAnsi="Times New Roman" w:cs="Times New Roman"/>
          <w:sz w:val="28"/>
          <w:szCs w:val="28"/>
        </w:rPr>
      </w:pPr>
    </w:p>
    <w:p w:rsidR="0003666E" w:rsidRDefault="0003666E" w:rsidP="0003666E">
      <w:pPr>
        <w:tabs>
          <w:tab w:val="left" w:pos="5812"/>
        </w:tabs>
        <w:ind w:left="5812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tabs>
          <w:tab w:val="left" w:pos="5812"/>
        </w:tabs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03666E" w:rsidRPr="0003666E" w:rsidRDefault="0003666E" w:rsidP="0003666E">
      <w:pPr>
        <w:tabs>
          <w:tab w:val="left" w:pos="5812"/>
        </w:tabs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к решению Совета сельского поселения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Аскинский  район Республики Башкортостан от </w:t>
      </w:r>
      <w:r w:rsidR="00E74707">
        <w:rPr>
          <w:rFonts w:ascii="Times New Roman" w:hAnsi="Times New Roman" w:cs="Times New Roman"/>
          <w:sz w:val="28"/>
          <w:szCs w:val="28"/>
        </w:rPr>
        <w:t>16.</w:t>
      </w:r>
      <w:r w:rsidRPr="0003666E">
        <w:rPr>
          <w:rFonts w:ascii="Times New Roman" w:hAnsi="Times New Roman" w:cs="Times New Roman"/>
          <w:sz w:val="28"/>
          <w:szCs w:val="28"/>
        </w:rPr>
        <w:t>11.2021 г №</w:t>
      </w:r>
      <w:r w:rsidR="00E74707">
        <w:rPr>
          <w:rFonts w:ascii="Times New Roman" w:hAnsi="Times New Roman" w:cs="Times New Roman"/>
          <w:sz w:val="28"/>
          <w:szCs w:val="28"/>
        </w:rPr>
        <w:t>54</w:t>
      </w:r>
      <w:bookmarkStart w:id="0" w:name="_GoBack"/>
      <w:bookmarkEnd w:id="0"/>
      <w:r w:rsidRPr="000366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666E" w:rsidRPr="0003666E" w:rsidRDefault="0003666E" w:rsidP="0003666E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осуществления лицами, замещающими должности муниципальной службы в органах местного самоуправления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D9D">
        <w:rPr>
          <w:rFonts w:ascii="Times New Roman" w:hAnsi="Times New Roman" w:cs="Times New Roman"/>
          <w:b/>
          <w:sz w:val="28"/>
          <w:szCs w:val="28"/>
        </w:rPr>
        <w:br/>
      </w:r>
      <w:r w:rsidR="0047177D">
        <w:rPr>
          <w:rFonts w:ascii="Times New Roman" w:hAnsi="Times New Roman" w:cs="Times New Roman"/>
          <w:b/>
          <w:sz w:val="28"/>
          <w:szCs w:val="28"/>
        </w:rPr>
        <w:t>Усть-Табасский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b/>
          <w:sz w:val="28"/>
          <w:szCs w:val="28"/>
        </w:rPr>
        <w:t xml:space="preserve">  сельсовет муниципального района Аскинский   район Республики Башкортостан, от имени муниципального образования учредителя организации или управления находящимися в муниципальной собственности акциями (долями участия в уставном капитале)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66E" w:rsidRPr="0003666E" w:rsidRDefault="0003666E" w:rsidP="0003666E">
      <w:pPr>
        <w:pStyle w:val="a6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3666E" w:rsidRPr="0003666E" w:rsidRDefault="0003666E" w:rsidP="0003666E">
      <w:pPr>
        <w:pStyle w:val="a6"/>
        <w:ind w:left="1440"/>
        <w:rPr>
          <w:rFonts w:ascii="Times New Roman" w:hAnsi="Times New Roman" w:cs="Times New Roman"/>
          <w:b/>
          <w:sz w:val="28"/>
          <w:szCs w:val="28"/>
        </w:rPr>
      </w:pP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3666E">
        <w:rPr>
          <w:rFonts w:ascii="Times New Roman" w:hAnsi="Times New Roman" w:cs="Times New Roman"/>
          <w:sz w:val="28"/>
          <w:szCs w:val="28"/>
        </w:rPr>
        <w:t xml:space="preserve">Настоящий Порядок осуществления лицами, замещающими должности муниципальной службы в органах местного самоуправления сельского поселения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>Республики Башкортостан,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 (далее - Порядок) разработан в соответствии со статьями 124, 125 Гражданского кодекса Российской Федерации, Федеральным законом от 06.10.2003 № 131-ФЗ «Об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3666E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 пунктом 3 части 1 ст. 15 Федерального закона от 02.03.2007 № 25-ФЗ «О муниципальной службе в Российской Федерации», Федеральным законом от 26.12.1995 №208-ФЗ «Об акционерных обществах».</w:t>
      </w:r>
      <w:proofErr w:type="gramEnd"/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lastRenderedPageBreak/>
        <w:t xml:space="preserve">1.2. </w:t>
      </w:r>
      <w:proofErr w:type="gramStart"/>
      <w:r w:rsidRPr="0003666E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процедуру представления на безвозмездной основе лицами, замещающими должности муниципальной службы в органах местного самоуправления сельского поселения </w:t>
      </w:r>
      <w:r w:rsidR="0047177D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66E">
        <w:rPr>
          <w:rFonts w:ascii="Times New Roman" w:hAnsi="Times New Roman" w:cs="Times New Roman"/>
          <w:sz w:val="28"/>
          <w:szCs w:val="28"/>
        </w:rPr>
        <w:t>Республики Башкортостан (далее - муниципальные служащие) интересов муниципального образования в органах управления и ревизионной комиссии организаций, учредителем (акционером, участником) которой является муниципальное образование (далее - коммерческая организация) с целью осуществления от имени муниципального образования полномочий учредителя организации</w:t>
      </w:r>
      <w:proofErr w:type="gramEnd"/>
      <w:r w:rsidRPr="0003666E">
        <w:rPr>
          <w:rFonts w:ascii="Times New Roman" w:hAnsi="Times New Roman" w:cs="Times New Roman"/>
          <w:sz w:val="28"/>
          <w:szCs w:val="28"/>
        </w:rPr>
        <w:t xml:space="preserve"> или управления находящимися в муниципальной собственности акциями (долями участия в уставном капитале).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 xml:space="preserve">II. Порядок назначения муниципальных служащих 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в органы управления и ревизионную комиссию коммерческих организаций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2.1. Делегирование муниципального служащего с целью избрания их в органы управления и ревизионную комиссию коммерческих организаций, учредителем (акционером, участником) которых является муниципальное образование, осуществляется в форме правового акта представителя нанимателя (работодателя) муниципального служащего.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2.2. Полномочия муниципальных служащих в органах управления коммерческих организаций прекращаются: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со дня принятия представителем нанимателя (работодателем) решения о его замене другим муниципальным служащим или иным уполномоченным лицом;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со дня прекращения правовых оснований для участия представителя муниципального образования в органах управления коммерческих организаций.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2.3. Выдвижение другой кандидатуры муниципального служащего в органы управления и ревизионную комиссию коммерческой организации взамен предшествующей осуществляется на основании правового акта представителя нанимателя (работодателя) в случаях: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lastRenderedPageBreak/>
        <w:t>принятия решения представителем нанимателя (работодателем) о замене муниципального служащего, представляющего муниципальное образование в органах управления и ревизионной комиссии коммерческой организации;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систематического неисполнения муниципальным служащим своих обязанностей, возложенных на него требованиями законодательства Российской Федерации. Под систематическим неисполнением обязанностей в целях настоящего Порядка понимается их неисполнение более одного раза;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возникновения объективных обстоятельств (призыв на военную службу, переход на выборную должность в органы государственной власти и органы местного самоуправления, болезнь, изменение места проживания и т.п.), препятствующих исполнению муниципальным служащим своих обязанностей;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в других случаях, предусмотренных законодательством Российской Федерации.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2.4. В случае замены муниципального служащего в составе органов управления, ревизионной комиссии коммерческих организаций представителем нанимателя (работодателем) принимается решение о делегировании нового представителя муниципального образования в орган управления, ревизионную комиссию коммерческой организации.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Представитель нанимателя (работодатель) муниципального служащего ходатайствует перед органом управления, ревизионной комиссией коммерческой организации о проведении внеочередного собрания акционеров (участников) коммерческой организации с вопросом о переизбрании данного члена органа управления, представлявшего интересы муниципального образования.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Если муниципальному образованию принадлежит 100% акций (долей в уставных капиталах) соответствующей коммерческой организации, то ходатайство, установленное настоящим пунктом, не осуществляется.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III. Порядок осуществления полномочий по представлению на безвозмездной основе интересов муниципального образования в органах управления и ревизионной комиссии коммерческой организации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lastRenderedPageBreak/>
        <w:t>3.1. Муниципальный служащий осуществляет свою деятельность в соответствии с законодательством Российской Федерации, законодательством Республики Башкортостан и настоящим Порядком в интересах муниципального образования.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3.2. Все вопросы, содержащиеся в повестке дня заседания органа управления, ревизионной комиссии коммерческой организации, муниципальный служащий согласовывает с представителем нанимателя (работодателем) для определения позиции, касающейся голосования по предлагаемым вопросам.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3.3. Муниципальный служащий, избранный в орган управления, ревизионную комиссию коммерческой организации, не может получать вознаграждение в денежной или иной форме, а также покрывать за счет указанной коммерческой организации и третьих лиц расходы на осуществление своих функций.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66E">
        <w:rPr>
          <w:rFonts w:ascii="Times New Roman" w:hAnsi="Times New Roman" w:cs="Times New Roman"/>
          <w:b/>
          <w:sz w:val="28"/>
          <w:szCs w:val="28"/>
        </w:rPr>
        <w:t>IV. Заключительные положения</w:t>
      </w:r>
    </w:p>
    <w:p w:rsidR="0003666E" w:rsidRPr="0003666E" w:rsidRDefault="0003666E" w:rsidP="0003666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4.1. Муниципальный служащий в органах управления коммерческой организации помимо обязанностей, возложенных на него должностной инструкцией, несет ответственность за свои действия в соответствии с законодательством Российской Федерации и учредительными документами коммерческой организации.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4.2. Муниципальный служащий обязан при участии в органе управления, ревизионной комиссии коммерческой организации соблюдать ограничения и запреты, установленные законодательством Российской Федерации о противодействии коррупции и о муниципальной службе.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>4.3. Голосование муниципального служащего, противоречащее указаниям представителя нанимателя (работодателя), влечет дисциплинарную ответственность в соответствии с законодательством Российской Федерации о муниципальной службе.</w:t>
      </w:r>
    </w:p>
    <w:p w:rsidR="0003666E" w:rsidRPr="0003666E" w:rsidRDefault="0003666E" w:rsidP="00036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66E">
        <w:rPr>
          <w:rFonts w:ascii="Times New Roman" w:hAnsi="Times New Roman" w:cs="Times New Roman"/>
          <w:sz w:val="28"/>
          <w:szCs w:val="28"/>
        </w:rPr>
        <w:t xml:space="preserve">4.4. </w:t>
      </w:r>
      <w:proofErr w:type="gramStart"/>
      <w:r w:rsidRPr="000366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3666E">
        <w:rPr>
          <w:rFonts w:ascii="Times New Roman" w:hAnsi="Times New Roman" w:cs="Times New Roman"/>
          <w:sz w:val="28"/>
          <w:szCs w:val="28"/>
        </w:rPr>
        <w:t xml:space="preserve"> деятельностью муниципального служащего, избранного в орган управления, ревизионную комиссию коммерческой организации, осуществляет представитель нанимателя (работодатель) муниципального служащего.</w:t>
      </w:r>
    </w:p>
    <w:p w:rsidR="00D77F3E" w:rsidRPr="0003666E" w:rsidRDefault="00E74707">
      <w:pPr>
        <w:rPr>
          <w:rFonts w:ascii="Times New Roman" w:hAnsi="Times New Roman" w:cs="Times New Roman"/>
          <w:sz w:val="28"/>
          <w:szCs w:val="28"/>
        </w:rPr>
      </w:pPr>
    </w:p>
    <w:sectPr w:rsidR="00D77F3E" w:rsidRPr="0003666E" w:rsidSect="00D42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C553B"/>
    <w:multiLevelType w:val="hybridMultilevel"/>
    <w:tmpl w:val="F2C4D57C"/>
    <w:lvl w:ilvl="0" w:tplc="7CB6CF0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3E4D48C5"/>
    <w:multiLevelType w:val="hybridMultilevel"/>
    <w:tmpl w:val="39EA2298"/>
    <w:lvl w:ilvl="0" w:tplc="76309DFC">
      <w:start w:val="1"/>
      <w:numFmt w:val="decimal"/>
      <w:lvlText w:val="%1."/>
      <w:lvlJc w:val="left"/>
      <w:pPr>
        <w:ind w:left="54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48E82738"/>
    <w:multiLevelType w:val="hybridMultilevel"/>
    <w:tmpl w:val="18CA6186"/>
    <w:lvl w:ilvl="0" w:tplc="9C54E80E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56C05D65"/>
    <w:multiLevelType w:val="hybridMultilevel"/>
    <w:tmpl w:val="1DCC8FD4"/>
    <w:lvl w:ilvl="0" w:tplc="0492CD4A">
      <w:start w:val="1"/>
      <w:numFmt w:val="decimal"/>
      <w:lvlText w:val="%1."/>
      <w:lvlJc w:val="left"/>
      <w:pPr>
        <w:ind w:left="1752" w:hanging="855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77" w:hanging="360"/>
      </w:pPr>
    </w:lvl>
    <w:lvl w:ilvl="2" w:tplc="0419001B" w:tentative="1">
      <w:start w:val="1"/>
      <w:numFmt w:val="lowerRoman"/>
      <w:lvlText w:val="%3."/>
      <w:lvlJc w:val="right"/>
      <w:pPr>
        <w:ind w:left="2697" w:hanging="180"/>
      </w:pPr>
    </w:lvl>
    <w:lvl w:ilvl="3" w:tplc="0419000F" w:tentative="1">
      <w:start w:val="1"/>
      <w:numFmt w:val="decimal"/>
      <w:lvlText w:val="%4."/>
      <w:lvlJc w:val="left"/>
      <w:pPr>
        <w:ind w:left="3417" w:hanging="360"/>
      </w:pPr>
    </w:lvl>
    <w:lvl w:ilvl="4" w:tplc="04190019" w:tentative="1">
      <w:start w:val="1"/>
      <w:numFmt w:val="lowerLetter"/>
      <w:lvlText w:val="%5."/>
      <w:lvlJc w:val="left"/>
      <w:pPr>
        <w:ind w:left="4137" w:hanging="360"/>
      </w:pPr>
    </w:lvl>
    <w:lvl w:ilvl="5" w:tplc="0419001B" w:tentative="1">
      <w:start w:val="1"/>
      <w:numFmt w:val="lowerRoman"/>
      <w:lvlText w:val="%6."/>
      <w:lvlJc w:val="right"/>
      <w:pPr>
        <w:ind w:left="4857" w:hanging="180"/>
      </w:pPr>
    </w:lvl>
    <w:lvl w:ilvl="6" w:tplc="0419000F" w:tentative="1">
      <w:start w:val="1"/>
      <w:numFmt w:val="decimal"/>
      <w:lvlText w:val="%7."/>
      <w:lvlJc w:val="left"/>
      <w:pPr>
        <w:ind w:left="5577" w:hanging="360"/>
      </w:pPr>
    </w:lvl>
    <w:lvl w:ilvl="7" w:tplc="04190019" w:tentative="1">
      <w:start w:val="1"/>
      <w:numFmt w:val="lowerLetter"/>
      <w:lvlText w:val="%8."/>
      <w:lvlJc w:val="left"/>
      <w:pPr>
        <w:ind w:left="6297" w:hanging="360"/>
      </w:pPr>
    </w:lvl>
    <w:lvl w:ilvl="8" w:tplc="0419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4">
    <w:nsid w:val="70DB5E3C"/>
    <w:multiLevelType w:val="hybridMultilevel"/>
    <w:tmpl w:val="AB1E3AA6"/>
    <w:lvl w:ilvl="0" w:tplc="48D23118">
      <w:start w:val="3"/>
      <w:numFmt w:val="decimal"/>
      <w:lvlText w:val="%1."/>
      <w:lvlJc w:val="left"/>
      <w:pPr>
        <w:ind w:left="540" w:hanging="360"/>
      </w:pPr>
      <w:rPr>
        <w:rFonts w:cs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7C0A7204"/>
    <w:multiLevelType w:val="hybridMultilevel"/>
    <w:tmpl w:val="B11C0784"/>
    <w:lvl w:ilvl="0" w:tplc="DC2E6A9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C5068B4"/>
    <w:multiLevelType w:val="hybridMultilevel"/>
    <w:tmpl w:val="AB1E3AA6"/>
    <w:lvl w:ilvl="0" w:tplc="48D23118">
      <w:start w:val="3"/>
      <w:numFmt w:val="decimal"/>
      <w:lvlText w:val="%1."/>
      <w:lvlJc w:val="left"/>
      <w:pPr>
        <w:ind w:left="540" w:hanging="360"/>
      </w:pPr>
      <w:rPr>
        <w:rFonts w:cs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3A7"/>
    <w:rsid w:val="00002D17"/>
    <w:rsid w:val="0003666E"/>
    <w:rsid w:val="000E1508"/>
    <w:rsid w:val="00154710"/>
    <w:rsid w:val="00161C6F"/>
    <w:rsid w:val="001B263B"/>
    <w:rsid w:val="0023327A"/>
    <w:rsid w:val="002344AA"/>
    <w:rsid w:val="00257CE7"/>
    <w:rsid w:val="0027756A"/>
    <w:rsid w:val="0032050C"/>
    <w:rsid w:val="00322465"/>
    <w:rsid w:val="00324BBE"/>
    <w:rsid w:val="0038621F"/>
    <w:rsid w:val="003D5D78"/>
    <w:rsid w:val="00422811"/>
    <w:rsid w:val="00424B86"/>
    <w:rsid w:val="00446AEE"/>
    <w:rsid w:val="00463289"/>
    <w:rsid w:val="00464EF9"/>
    <w:rsid w:val="00470021"/>
    <w:rsid w:val="0047177D"/>
    <w:rsid w:val="00492D9D"/>
    <w:rsid w:val="004A71A4"/>
    <w:rsid w:val="00503EF5"/>
    <w:rsid w:val="00527110"/>
    <w:rsid w:val="0055113B"/>
    <w:rsid w:val="005530B8"/>
    <w:rsid w:val="00560F9A"/>
    <w:rsid w:val="00590E3D"/>
    <w:rsid w:val="005B4F12"/>
    <w:rsid w:val="005B689D"/>
    <w:rsid w:val="005F4405"/>
    <w:rsid w:val="006426F1"/>
    <w:rsid w:val="00683375"/>
    <w:rsid w:val="00684B6A"/>
    <w:rsid w:val="00686B8D"/>
    <w:rsid w:val="006A27D4"/>
    <w:rsid w:val="00772AA2"/>
    <w:rsid w:val="007A01D8"/>
    <w:rsid w:val="007B0FA9"/>
    <w:rsid w:val="007B5885"/>
    <w:rsid w:val="007D619F"/>
    <w:rsid w:val="00800A22"/>
    <w:rsid w:val="008113A7"/>
    <w:rsid w:val="00822BBF"/>
    <w:rsid w:val="008327A3"/>
    <w:rsid w:val="008367F7"/>
    <w:rsid w:val="00840539"/>
    <w:rsid w:val="00841319"/>
    <w:rsid w:val="00845562"/>
    <w:rsid w:val="00913AF8"/>
    <w:rsid w:val="00943242"/>
    <w:rsid w:val="0095124E"/>
    <w:rsid w:val="00964E2E"/>
    <w:rsid w:val="00983850"/>
    <w:rsid w:val="009A11DA"/>
    <w:rsid w:val="009A5657"/>
    <w:rsid w:val="009A66F2"/>
    <w:rsid w:val="009E3DC1"/>
    <w:rsid w:val="00A0390B"/>
    <w:rsid w:val="00A154F1"/>
    <w:rsid w:val="00A313DE"/>
    <w:rsid w:val="00A869BB"/>
    <w:rsid w:val="00AC1B7B"/>
    <w:rsid w:val="00AC6242"/>
    <w:rsid w:val="00B51274"/>
    <w:rsid w:val="00BB796E"/>
    <w:rsid w:val="00BC1AE6"/>
    <w:rsid w:val="00BC4A0D"/>
    <w:rsid w:val="00BE1141"/>
    <w:rsid w:val="00C06FD7"/>
    <w:rsid w:val="00C143ED"/>
    <w:rsid w:val="00CC1CA3"/>
    <w:rsid w:val="00CD196D"/>
    <w:rsid w:val="00CD1C69"/>
    <w:rsid w:val="00CE04C0"/>
    <w:rsid w:val="00D14FCF"/>
    <w:rsid w:val="00D24BFA"/>
    <w:rsid w:val="00D425A5"/>
    <w:rsid w:val="00D725B9"/>
    <w:rsid w:val="00DE3CEF"/>
    <w:rsid w:val="00DF2344"/>
    <w:rsid w:val="00E21DED"/>
    <w:rsid w:val="00E74707"/>
    <w:rsid w:val="00E97F0A"/>
    <w:rsid w:val="00EA1EEC"/>
    <w:rsid w:val="00EC3E69"/>
    <w:rsid w:val="00EF6C7D"/>
    <w:rsid w:val="00F65F1D"/>
    <w:rsid w:val="00F729A2"/>
    <w:rsid w:val="00F767FD"/>
    <w:rsid w:val="00F83C35"/>
    <w:rsid w:val="00FB23CA"/>
    <w:rsid w:val="00FD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A7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BB79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113A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8113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nhideWhenUsed/>
    <w:rsid w:val="008113A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8113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113A7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 Spacing"/>
    <w:uiPriority w:val="1"/>
    <w:qFormat/>
    <w:rsid w:val="008113A7"/>
    <w:rPr>
      <w:rFonts w:ascii="Calibri" w:eastAsia="Calibri" w:hAnsi="Calibri" w:cs="Calibri"/>
    </w:rPr>
  </w:style>
  <w:style w:type="paragraph" w:styleId="a6">
    <w:name w:val="List Paragraph"/>
    <w:basedOn w:val="a"/>
    <w:uiPriority w:val="34"/>
    <w:qFormat/>
    <w:rsid w:val="007B5885"/>
    <w:pPr>
      <w:ind w:left="720"/>
      <w:contextualSpacing/>
    </w:pPr>
  </w:style>
  <w:style w:type="paragraph" w:styleId="a7">
    <w:name w:val="caption"/>
    <w:basedOn w:val="a"/>
    <w:uiPriority w:val="99"/>
    <w:qFormat/>
    <w:rsid w:val="00A0390B"/>
    <w:pPr>
      <w:pBdr>
        <w:top w:val="thinThickSmallGap" w:sz="24" w:space="1" w:color="auto"/>
      </w:pBdr>
      <w:spacing w:after="0" w:line="240" w:lineRule="auto"/>
      <w:ind w:left="-851" w:right="-341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8">
    <w:name w:val="Normal (Web)"/>
    <w:basedOn w:val="a"/>
    <w:uiPriority w:val="99"/>
    <w:semiHidden/>
    <w:unhideWhenUsed/>
    <w:rsid w:val="00832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CE04C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E04C0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79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7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7470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A7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BB79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113A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8113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nhideWhenUsed/>
    <w:rsid w:val="008113A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8113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113A7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 Spacing"/>
    <w:uiPriority w:val="1"/>
    <w:qFormat/>
    <w:rsid w:val="008113A7"/>
    <w:rPr>
      <w:rFonts w:ascii="Calibri" w:eastAsia="Calibri" w:hAnsi="Calibri" w:cs="Calibri"/>
    </w:rPr>
  </w:style>
  <w:style w:type="paragraph" w:styleId="a6">
    <w:name w:val="List Paragraph"/>
    <w:basedOn w:val="a"/>
    <w:uiPriority w:val="34"/>
    <w:qFormat/>
    <w:rsid w:val="007B5885"/>
    <w:pPr>
      <w:ind w:left="720"/>
      <w:contextualSpacing/>
    </w:pPr>
  </w:style>
  <w:style w:type="paragraph" w:styleId="a7">
    <w:name w:val="caption"/>
    <w:basedOn w:val="a"/>
    <w:uiPriority w:val="99"/>
    <w:qFormat/>
    <w:rsid w:val="00A0390B"/>
    <w:pPr>
      <w:pBdr>
        <w:top w:val="thinThickSmallGap" w:sz="24" w:space="1" w:color="auto"/>
      </w:pBdr>
      <w:spacing w:after="0" w:line="240" w:lineRule="auto"/>
      <w:ind w:left="-851" w:right="-341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8">
    <w:name w:val="Normal (Web)"/>
    <w:basedOn w:val="a"/>
    <w:uiPriority w:val="99"/>
    <w:semiHidden/>
    <w:unhideWhenUsed/>
    <w:rsid w:val="00832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CE04C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E04C0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79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7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7470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3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2449</Words>
  <Characters>13963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Султанбек</dc:creator>
  <cp:lastModifiedBy>Усть</cp:lastModifiedBy>
  <cp:revision>8</cp:revision>
  <cp:lastPrinted>2022-10-07T10:03:00Z</cp:lastPrinted>
  <dcterms:created xsi:type="dcterms:W3CDTF">2021-11-15T11:28:00Z</dcterms:created>
  <dcterms:modified xsi:type="dcterms:W3CDTF">2022-10-07T10:06:00Z</dcterms:modified>
</cp:coreProperties>
</file>