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261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3D3E53" w:rsidTr="001629CD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365FAD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3D3E53" w:rsidRPr="0047177D" w:rsidRDefault="003D3E53" w:rsidP="00162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ТАБА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Ҫ</w:t>
            </w: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КЫ−ТАМА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Ҡ</w:t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СОВЕТЫ</w:t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913AF8" w:rsidRDefault="003D3E53" w:rsidP="001629CD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E098033" wp14:editId="3D87E305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12065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СОВЕТ СЕЛЬСКОГО ПОСЕЛЕНИЯ</w:t>
            </w: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3D3E53" w:rsidRPr="00913AF8" w:rsidRDefault="003D3E53" w:rsidP="001629C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РЕСПУБЛИКИ  БАШКОРТОСТАН</w:t>
            </w: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be-BY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D3E53" w:rsidRPr="00913AF8" w:rsidRDefault="003D3E53" w:rsidP="0016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E3723" w:rsidRDefault="00741627" w:rsidP="00741627">
      <w:pPr>
        <w:spacing w:after="0" w:line="360" w:lineRule="auto"/>
        <w:jc w:val="center"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</w:rPr>
        <w:t>28</w:t>
      </w:r>
      <w:r w:rsidR="003D3E53">
        <w:rPr>
          <w:rFonts w:ascii="Times New Roman" w:eastAsia="MS Mincho" w:hAnsi="Times New Roman"/>
          <w:color w:val="000000"/>
          <w:sz w:val="28"/>
          <w:szCs w:val="28"/>
          <w:lang w:val="be-BY"/>
        </w:rPr>
        <w:t>-е заседание 5-го созыва</w:t>
      </w:r>
    </w:p>
    <w:p w:rsidR="00360A57" w:rsidRPr="003D3E53" w:rsidRDefault="00360A57" w:rsidP="00741627">
      <w:pPr>
        <w:spacing w:after="0" w:line="360" w:lineRule="auto"/>
        <w:jc w:val="center"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</w:p>
    <w:p w:rsidR="001F3B8B" w:rsidRPr="00360A57" w:rsidRDefault="003830A3" w:rsidP="00360A57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1F3B8B" w:rsidRPr="001F3B8B">
        <w:rPr>
          <w:rFonts w:ascii="Times New Roman" w:hAnsi="Times New Roman" w:cs="Times New Roman"/>
          <w:sz w:val="28"/>
          <w:szCs w:val="28"/>
          <w:lang w:val="be-BY"/>
        </w:rPr>
        <w:t xml:space="preserve">ҠАРАР                  </w:t>
      </w:r>
      <w:r w:rsidR="00741627">
        <w:rPr>
          <w:rFonts w:ascii="Times New Roman" w:hAnsi="Times New Roman" w:cs="Times New Roman"/>
          <w:sz w:val="28"/>
          <w:szCs w:val="28"/>
          <w:lang w:val="be-BY"/>
        </w:rPr>
        <w:t xml:space="preserve">                 </w:t>
      </w:r>
      <w:r w:rsidR="001F3B8B" w:rsidRPr="001F3B8B">
        <w:rPr>
          <w:rFonts w:ascii="Times New Roman" w:hAnsi="Times New Roman" w:cs="Times New Roman"/>
          <w:sz w:val="28"/>
          <w:szCs w:val="28"/>
          <w:lang w:val="be-BY"/>
        </w:rPr>
        <w:t xml:space="preserve">        </w:t>
      </w:r>
      <w:r w:rsidR="00360A57">
        <w:rPr>
          <w:rFonts w:ascii="Times New Roman" w:hAnsi="Times New Roman" w:cs="Times New Roman"/>
          <w:sz w:val="28"/>
          <w:szCs w:val="28"/>
          <w:lang w:val="be-BY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</w:t>
      </w:r>
      <w:r w:rsidR="001F3B8B" w:rsidRPr="001F3B8B">
        <w:rPr>
          <w:rFonts w:ascii="Times New Roman" w:hAnsi="Times New Roman" w:cs="Times New Roman"/>
          <w:sz w:val="28"/>
          <w:szCs w:val="28"/>
        </w:rPr>
        <w:t>РЕШЕНИЕ</w:t>
      </w:r>
    </w:p>
    <w:p w:rsidR="003830A3" w:rsidRDefault="002A72EB" w:rsidP="003830A3">
      <w:pPr>
        <w:tabs>
          <w:tab w:val="center" w:pos="4607"/>
          <w:tab w:val="left" w:pos="736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 апрель 2023</w:t>
      </w:r>
      <w:r>
        <w:rPr>
          <w:rFonts w:ascii="Times New Roman" w:hAnsi="Times New Roman" w:cs="Times New Roman"/>
          <w:bCs/>
          <w:sz w:val="28"/>
          <w:szCs w:val="28"/>
        </w:rPr>
        <w:tab/>
        <w:t>№96</w:t>
      </w:r>
      <w:bookmarkStart w:id="0" w:name="_GoBack"/>
      <w:bookmarkEnd w:id="0"/>
      <w:r w:rsidR="003D3E5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3830A3">
        <w:rPr>
          <w:rFonts w:ascii="Times New Roman" w:hAnsi="Times New Roman" w:cs="Times New Roman"/>
          <w:bCs/>
          <w:sz w:val="28"/>
          <w:szCs w:val="28"/>
        </w:rPr>
        <w:tab/>
        <w:t>10 апреля 2023</w:t>
      </w:r>
    </w:p>
    <w:p w:rsidR="00E273F2" w:rsidRPr="00E273F2" w:rsidRDefault="00E273F2" w:rsidP="00E273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3F2">
        <w:rPr>
          <w:rStyle w:val="FontStyle13"/>
          <w:b/>
          <w:sz w:val="28"/>
          <w:szCs w:val="28"/>
        </w:rPr>
        <w:t>О внесении изменений в П</w:t>
      </w:r>
      <w:r w:rsidRPr="00E273F2">
        <w:rPr>
          <w:rFonts w:ascii="Times New Roman" w:hAnsi="Times New Roman" w:cs="Times New Roman"/>
          <w:b/>
          <w:sz w:val="28"/>
          <w:szCs w:val="28"/>
        </w:rPr>
        <w:t xml:space="preserve">оложение о бюджетном процессе в сельском поселении </w:t>
      </w:r>
      <w:r>
        <w:rPr>
          <w:rFonts w:ascii="Times New Roman" w:hAnsi="Times New Roman" w:cs="Times New Roman"/>
          <w:b/>
          <w:sz w:val="28"/>
          <w:szCs w:val="28"/>
        </w:rPr>
        <w:t>Усть-Табасский</w:t>
      </w:r>
      <w:r w:rsidRPr="00E273F2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E273F2" w:rsidRPr="00292381" w:rsidRDefault="00E273F2" w:rsidP="00E273F2">
      <w:pPr>
        <w:jc w:val="both"/>
        <w:rPr>
          <w:b/>
          <w:sz w:val="28"/>
          <w:szCs w:val="28"/>
        </w:rPr>
      </w:pPr>
    </w:p>
    <w:p w:rsidR="00E273F2" w:rsidRPr="00E273F2" w:rsidRDefault="00E273F2" w:rsidP="00E273F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3F2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г. N 131-ФЗ "Об общих принципах организации местного самоуправления в Российской Федерации", рассмотрев протест прокуратуры Аскинского района от 10.04.2023  № Исорг-20800029-90-23/-20800029, и в целях приведения нормативных правовых актов в соответствие с действующим федеральным и республиканским законодательством</w:t>
      </w:r>
      <w:r w:rsidRPr="00E273F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273F2">
        <w:rPr>
          <w:rFonts w:ascii="Times New Roman" w:hAnsi="Times New Roman" w:cs="Times New Roman"/>
          <w:sz w:val="28"/>
          <w:szCs w:val="28"/>
        </w:rPr>
        <w:t xml:space="preserve">Совет сельского поселения Усть-Табасский сельсовет муниципального района Аскинский район Республики Башкортостан, </w:t>
      </w:r>
      <w:r w:rsidRPr="00E273F2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E273F2" w:rsidRPr="00E273F2" w:rsidRDefault="00E273F2" w:rsidP="00E273F2">
      <w:pPr>
        <w:pStyle w:val="Style5"/>
        <w:widowControl/>
        <w:numPr>
          <w:ilvl w:val="0"/>
          <w:numId w:val="1"/>
        </w:numPr>
        <w:spacing w:line="240" w:lineRule="auto"/>
        <w:ind w:left="0" w:firstLine="567"/>
        <w:rPr>
          <w:rStyle w:val="FontStyle13"/>
          <w:sz w:val="28"/>
          <w:szCs w:val="28"/>
        </w:rPr>
      </w:pPr>
      <w:r w:rsidRPr="00E273F2">
        <w:rPr>
          <w:rStyle w:val="FontStyle13"/>
          <w:sz w:val="28"/>
          <w:szCs w:val="28"/>
        </w:rPr>
        <w:t xml:space="preserve">Удовлетворить протест прокуратуры Аскинского района Республики Башкортостан </w:t>
      </w:r>
      <w:r>
        <w:rPr>
          <w:rStyle w:val="FontStyle13"/>
          <w:sz w:val="28"/>
          <w:szCs w:val="28"/>
        </w:rPr>
        <w:t>от 10.04.2023 №Исорг-20800029-90</w:t>
      </w:r>
      <w:r w:rsidRPr="00E273F2">
        <w:rPr>
          <w:rStyle w:val="FontStyle13"/>
          <w:sz w:val="28"/>
          <w:szCs w:val="28"/>
        </w:rPr>
        <w:t xml:space="preserve">-23/-20800029. </w:t>
      </w:r>
    </w:p>
    <w:p w:rsidR="00E273F2" w:rsidRPr="00E273F2" w:rsidRDefault="00E273F2" w:rsidP="00E273F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Style w:val="FontStyle13"/>
          <w:sz w:val="28"/>
          <w:szCs w:val="28"/>
        </w:rPr>
      </w:pPr>
      <w:r w:rsidRPr="00E273F2">
        <w:rPr>
          <w:rStyle w:val="FontStyle13"/>
          <w:sz w:val="28"/>
          <w:szCs w:val="28"/>
        </w:rPr>
        <w:t>Внести в Положение о</w:t>
      </w:r>
      <w:r w:rsidRPr="00E273F2">
        <w:rPr>
          <w:rFonts w:ascii="Times New Roman" w:hAnsi="Times New Roman" w:cs="Times New Roman"/>
          <w:sz w:val="28"/>
          <w:szCs w:val="28"/>
        </w:rPr>
        <w:t xml:space="preserve"> бюджетном процессе в сельском поселении Усть-Табасский сельсовет муниципального района Аскинский район Республики Башкортостан, утвержденный решением Совета сельского поселения Усть-Табасский сельсовет муниципального района Аскинский район Республики Башкортостан от 01.04.2021г. №75</w:t>
      </w:r>
      <w:r w:rsidRPr="00E273F2">
        <w:rPr>
          <w:rStyle w:val="FontStyle13"/>
          <w:sz w:val="28"/>
          <w:szCs w:val="28"/>
        </w:rPr>
        <w:t>, следующее изменение:</w:t>
      </w:r>
    </w:p>
    <w:p w:rsidR="00E273F2" w:rsidRPr="00E273F2" w:rsidRDefault="00E273F2" w:rsidP="00E273F2">
      <w:pPr>
        <w:tabs>
          <w:tab w:val="left" w:pos="993"/>
        </w:tabs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3F2">
        <w:rPr>
          <w:rFonts w:ascii="Times New Roman" w:hAnsi="Times New Roman" w:cs="Times New Roman"/>
          <w:sz w:val="28"/>
          <w:szCs w:val="28"/>
        </w:rPr>
        <w:t xml:space="preserve">Статью 23. Резервный фонд администрации сельского поселения Усть-Табасский сельсовет изложить в следующей редакции: 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>«Статья 23. Резервный фонд администрации сельского поселения Усть-Табасский сельсовет.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 xml:space="preserve">1. В расходной части бюджета </w:t>
      </w:r>
      <w:r>
        <w:rPr>
          <w:sz w:val="28"/>
          <w:szCs w:val="28"/>
        </w:rPr>
        <w:t>Усть-Табасский</w:t>
      </w:r>
      <w:r w:rsidRPr="00E273F2">
        <w:rPr>
          <w:sz w:val="28"/>
          <w:szCs w:val="28"/>
        </w:rPr>
        <w:t xml:space="preserve"> сельского поселения предусматривается создание резервного фонда администрации сельского поселения Усть-Табасский сельсовет.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 xml:space="preserve">2. В расходной части бюджета </w:t>
      </w:r>
      <w:r>
        <w:rPr>
          <w:sz w:val="28"/>
          <w:szCs w:val="28"/>
        </w:rPr>
        <w:t>Усть-Табасский</w:t>
      </w:r>
      <w:r w:rsidRPr="00E273F2">
        <w:rPr>
          <w:sz w:val="28"/>
          <w:szCs w:val="28"/>
        </w:rPr>
        <w:t xml:space="preserve"> сельского поселения запрещается создание резервных фондов Совета депутатов сельского поселения Усть-Табасский сельсовет.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>3. Размер резервного фонда администрации сельского поселения Усть-</w:t>
      </w:r>
      <w:r w:rsidRPr="00E273F2">
        <w:rPr>
          <w:sz w:val="28"/>
          <w:szCs w:val="28"/>
        </w:rPr>
        <w:lastRenderedPageBreak/>
        <w:t xml:space="preserve">Табасский сельсовет устанавливается решением о бюджете </w:t>
      </w:r>
      <w:r>
        <w:rPr>
          <w:sz w:val="28"/>
          <w:szCs w:val="28"/>
        </w:rPr>
        <w:t>Усть-Табасский</w:t>
      </w:r>
      <w:r w:rsidRPr="00E273F2">
        <w:rPr>
          <w:sz w:val="28"/>
          <w:szCs w:val="28"/>
        </w:rPr>
        <w:t xml:space="preserve"> сельского поселения на очередной финансовый год и плановый период.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>4. Средства резервного фонда администрации сельского поселения Усть-Табасский сельсовет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пункте 6 настоящей статьи.</w:t>
      </w:r>
    </w:p>
    <w:p w:rsidR="00E273F2" w:rsidRPr="00E273F2" w:rsidRDefault="00E273F2" w:rsidP="00E273F2">
      <w:pPr>
        <w:pStyle w:val="ConsPlusNormal"/>
        <w:ind w:firstLine="567"/>
        <w:jc w:val="both"/>
        <w:rPr>
          <w:sz w:val="28"/>
          <w:szCs w:val="28"/>
        </w:rPr>
      </w:pPr>
      <w:r w:rsidRPr="00E273F2">
        <w:rPr>
          <w:sz w:val="28"/>
          <w:szCs w:val="28"/>
        </w:rPr>
        <w:t xml:space="preserve">5. Бюджетные ассигнования резервного фонда администрации сельского поселения Усть-Табасский сельсовет, предусмотренные в составе бюджета </w:t>
      </w:r>
      <w:r>
        <w:rPr>
          <w:sz w:val="28"/>
          <w:szCs w:val="28"/>
        </w:rPr>
        <w:t>Усть-Табасский</w:t>
      </w:r>
      <w:r w:rsidRPr="00E273F2">
        <w:rPr>
          <w:sz w:val="28"/>
          <w:szCs w:val="28"/>
        </w:rPr>
        <w:t xml:space="preserve"> сельского поселения, используются по решению администрации сельского поселения Усть-Табасский сельсовет.</w:t>
      </w:r>
    </w:p>
    <w:p w:rsidR="00E273F2" w:rsidRPr="00E273F2" w:rsidRDefault="00E273F2" w:rsidP="00E273F2">
      <w:pPr>
        <w:pStyle w:val="ConsPlusNormal"/>
        <w:ind w:firstLine="540"/>
        <w:jc w:val="both"/>
        <w:rPr>
          <w:sz w:val="28"/>
          <w:szCs w:val="28"/>
        </w:rPr>
      </w:pPr>
      <w:r w:rsidRPr="00E273F2">
        <w:rPr>
          <w:sz w:val="28"/>
          <w:szCs w:val="28"/>
        </w:rPr>
        <w:t xml:space="preserve">6. Порядок </w:t>
      </w:r>
      <w:proofErr w:type="gramStart"/>
      <w:r w:rsidRPr="00E273F2">
        <w:rPr>
          <w:sz w:val="28"/>
          <w:szCs w:val="28"/>
        </w:rPr>
        <w:t>использования бюджетных ассигнований резервного фонда администрации сельского поселения</w:t>
      </w:r>
      <w:proofErr w:type="gramEnd"/>
      <w:r w:rsidRPr="00E273F2">
        <w:rPr>
          <w:sz w:val="28"/>
          <w:szCs w:val="28"/>
        </w:rPr>
        <w:t xml:space="preserve"> Усть-Табасский сельсовет, предусмотренных в составе бюджета Усть-Табасский сельского поселения устанавливается администрацией сельского поселения Усть-Табасский сельсовет.</w:t>
      </w:r>
    </w:p>
    <w:p w:rsidR="00E273F2" w:rsidRPr="00E273F2" w:rsidRDefault="00E273F2" w:rsidP="00E273F2">
      <w:pPr>
        <w:pStyle w:val="ConsPlusNormal"/>
        <w:ind w:firstLine="540"/>
        <w:jc w:val="both"/>
        <w:rPr>
          <w:sz w:val="28"/>
          <w:szCs w:val="28"/>
        </w:rPr>
      </w:pPr>
      <w:r w:rsidRPr="00E273F2">
        <w:rPr>
          <w:sz w:val="28"/>
          <w:szCs w:val="28"/>
        </w:rPr>
        <w:t xml:space="preserve">7. Отчет об использовании бюджетных ассигнований резервного фонда администрации сельского поселения Усть-Табасский сельсовет прилагается к годовому отчету об исполнении бюджета </w:t>
      </w:r>
      <w:r>
        <w:rPr>
          <w:sz w:val="28"/>
          <w:szCs w:val="28"/>
        </w:rPr>
        <w:t>Усть-Табасский</w:t>
      </w:r>
      <w:r w:rsidRPr="00E273F2">
        <w:rPr>
          <w:sz w:val="28"/>
          <w:szCs w:val="28"/>
        </w:rPr>
        <w:t xml:space="preserve"> сельского поселения</w:t>
      </w:r>
      <w:proofErr w:type="gramStart"/>
      <w:r w:rsidRPr="00E273F2">
        <w:rPr>
          <w:sz w:val="28"/>
          <w:szCs w:val="28"/>
        </w:rPr>
        <w:t>.»</w:t>
      </w:r>
      <w:proofErr w:type="gramEnd"/>
    </w:p>
    <w:p w:rsidR="00E273F2" w:rsidRPr="00E273F2" w:rsidRDefault="00E273F2" w:rsidP="00E273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3F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273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273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41627" w:rsidRPr="00E273F2" w:rsidRDefault="00741627" w:rsidP="00E273F2">
      <w:pPr>
        <w:rPr>
          <w:szCs w:val="28"/>
        </w:rPr>
      </w:pPr>
    </w:p>
    <w:p w:rsid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D76EF" w:rsidRP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AD76EF">
        <w:rPr>
          <w:rFonts w:ascii="Times New Roman" w:eastAsia="Calibri" w:hAnsi="Times New Roman" w:cs="Times New Roman"/>
          <w:color w:val="00000A"/>
          <w:sz w:val="28"/>
          <w:szCs w:val="28"/>
        </w:rPr>
        <w:t>Глава сельского поселения</w:t>
      </w:r>
    </w:p>
    <w:p w:rsidR="00AD76EF" w:rsidRP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AD76EF">
        <w:rPr>
          <w:rFonts w:ascii="Times New Roman" w:eastAsia="Calibri" w:hAnsi="Times New Roman" w:cs="Times New Roman"/>
          <w:color w:val="00000A"/>
          <w:sz w:val="28"/>
          <w:szCs w:val="28"/>
        </w:rPr>
        <w:t>Усть-Табасский сельсовет</w:t>
      </w:r>
    </w:p>
    <w:p w:rsidR="00AD76EF" w:rsidRP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AD76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AD76EF" w:rsidRP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AD76EF">
        <w:rPr>
          <w:rFonts w:ascii="Times New Roman" w:eastAsia="Calibri" w:hAnsi="Times New Roman" w:cs="Times New Roman"/>
          <w:color w:val="00000A"/>
          <w:sz w:val="28"/>
          <w:szCs w:val="28"/>
        </w:rPr>
        <w:t>Аскинский район</w:t>
      </w:r>
    </w:p>
    <w:p w:rsidR="00AD76EF" w:rsidRPr="00AD76EF" w:rsidRDefault="00AD76EF" w:rsidP="00AD7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AD76EF">
        <w:rPr>
          <w:rFonts w:ascii="Times New Roman" w:eastAsia="Calibri" w:hAnsi="Times New Roman" w:cs="Times New Roman"/>
          <w:color w:val="00000A"/>
          <w:sz w:val="28"/>
          <w:szCs w:val="28"/>
        </w:rPr>
        <w:t>Республики Башкортостан</w:t>
      </w:r>
    </w:p>
    <w:p w:rsidR="00741627" w:rsidRPr="00741627" w:rsidRDefault="00AD76EF" w:rsidP="00AD76EF">
      <w:pPr>
        <w:tabs>
          <w:tab w:val="left" w:pos="7680"/>
        </w:tabs>
        <w:autoSpaceDE w:val="0"/>
        <w:autoSpaceDN w:val="0"/>
        <w:adjustRightInd w:val="0"/>
        <w:spacing w:after="0" w:line="360" w:lineRule="auto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AD76EF">
        <w:rPr>
          <w:rFonts w:ascii="Times New Roman" w:eastAsia="Calibri" w:hAnsi="Times New Roman" w:cs="Times New Roman"/>
          <w:sz w:val="28"/>
          <w:szCs w:val="28"/>
        </w:rPr>
        <w:t xml:space="preserve">А.А. </w:t>
      </w:r>
      <w:proofErr w:type="spellStart"/>
      <w:r w:rsidRPr="00AD76EF">
        <w:rPr>
          <w:rFonts w:ascii="Times New Roman" w:eastAsia="Calibri" w:hAnsi="Times New Roman" w:cs="Times New Roman"/>
          <w:sz w:val="28"/>
          <w:szCs w:val="28"/>
        </w:rPr>
        <w:t>Файзырахманова</w:t>
      </w:r>
      <w:proofErr w:type="spellEnd"/>
    </w:p>
    <w:p w:rsidR="00BD7DF7" w:rsidRDefault="00BD7DF7" w:rsidP="00741627">
      <w:pPr>
        <w:autoSpaceDE w:val="0"/>
        <w:autoSpaceDN w:val="0"/>
        <w:adjustRightInd w:val="0"/>
        <w:spacing w:after="0" w:line="360" w:lineRule="auto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741627">
      <w:headerReference w:type="default" r:id="rId10"/>
      <w:pgSz w:w="11906" w:h="16838"/>
      <w:pgMar w:top="1134" w:right="99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3FC" w:rsidRDefault="005C53FC" w:rsidP="00EE542E">
      <w:pPr>
        <w:spacing w:after="0" w:line="240" w:lineRule="auto"/>
      </w:pPr>
      <w:r>
        <w:separator/>
      </w:r>
    </w:p>
  </w:endnote>
  <w:endnote w:type="continuationSeparator" w:id="0">
    <w:p w:rsidR="005C53FC" w:rsidRDefault="005C53FC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3FC" w:rsidRDefault="005C53FC" w:rsidP="00EE542E">
      <w:pPr>
        <w:spacing w:after="0" w:line="240" w:lineRule="auto"/>
      </w:pPr>
      <w:r>
        <w:separator/>
      </w:r>
    </w:p>
  </w:footnote>
  <w:footnote w:type="continuationSeparator" w:id="0">
    <w:p w:rsidR="005C53FC" w:rsidRDefault="005C53FC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2A72EB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8556D"/>
    <w:multiLevelType w:val="hybridMultilevel"/>
    <w:tmpl w:val="DA6E37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72D26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77884"/>
    <w:rsid w:val="0018140C"/>
    <w:rsid w:val="001C3C25"/>
    <w:rsid w:val="001F3B8B"/>
    <w:rsid w:val="001F53C3"/>
    <w:rsid w:val="00210360"/>
    <w:rsid w:val="002343E5"/>
    <w:rsid w:val="00241CBF"/>
    <w:rsid w:val="00244778"/>
    <w:rsid w:val="002559CC"/>
    <w:rsid w:val="002665AA"/>
    <w:rsid w:val="00295DC9"/>
    <w:rsid w:val="002A72EB"/>
    <w:rsid w:val="002B5F72"/>
    <w:rsid w:val="002C2707"/>
    <w:rsid w:val="002D5374"/>
    <w:rsid w:val="00311CED"/>
    <w:rsid w:val="0031631F"/>
    <w:rsid w:val="00321025"/>
    <w:rsid w:val="0033191B"/>
    <w:rsid w:val="00360A57"/>
    <w:rsid w:val="003668F7"/>
    <w:rsid w:val="00381CCE"/>
    <w:rsid w:val="003830A3"/>
    <w:rsid w:val="00385C8B"/>
    <w:rsid w:val="003963BF"/>
    <w:rsid w:val="003B33C1"/>
    <w:rsid w:val="003B6FEA"/>
    <w:rsid w:val="003D3E53"/>
    <w:rsid w:val="003E0FB4"/>
    <w:rsid w:val="003E215A"/>
    <w:rsid w:val="003E3C8C"/>
    <w:rsid w:val="003E59E7"/>
    <w:rsid w:val="003E6CC2"/>
    <w:rsid w:val="003E7796"/>
    <w:rsid w:val="003F031F"/>
    <w:rsid w:val="003F49D6"/>
    <w:rsid w:val="00404227"/>
    <w:rsid w:val="0040658F"/>
    <w:rsid w:val="004236EA"/>
    <w:rsid w:val="0044260D"/>
    <w:rsid w:val="004435E5"/>
    <w:rsid w:val="00445DCD"/>
    <w:rsid w:val="00454D09"/>
    <w:rsid w:val="004574B5"/>
    <w:rsid w:val="00471F04"/>
    <w:rsid w:val="004C1325"/>
    <w:rsid w:val="004C7AC9"/>
    <w:rsid w:val="004D1DD2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3FC"/>
    <w:rsid w:val="005C5A76"/>
    <w:rsid w:val="005F6D2A"/>
    <w:rsid w:val="006055AC"/>
    <w:rsid w:val="00623880"/>
    <w:rsid w:val="0063318D"/>
    <w:rsid w:val="006435F1"/>
    <w:rsid w:val="0065465E"/>
    <w:rsid w:val="00657EA4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256A4"/>
    <w:rsid w:val="0073105B"/>
    <w:rsid w:val="00741627"/>
    <w:rsid w:val="00782DDA"/>
    <w:rsid w:val="00792DAC"/>
    <w:rsid w:val="007A4032"/>
    <w:rsid w:val="007A5994"/>
    <w:rsid w:val="007A6358"/>
    <w:rsid w:val="007C43A6"/>
    <w:rsid w:val="007C44A7"/>
    <w:rsid w:val="007C7D27"/>
    <w:rsid w:val="007C7F58"/>
    <w:rsid w:val="007D2F44"/>
    <w:rsid w:val="007D4715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A670A"/>
    <w:rsid w:val="009B52A1"/>
    <w:rsid w:val="009E231B"/>
    <w:rsid w:val="009E3342"/>
    <w:rsid w:val="009E7309"/>
    <w:rsid w:val="00A00687"/>
    <w:rsid w:val="00A43953"/>
    <w:rsid w:val="00A95793"/>
    <w:rsid w:val="00AD260E"/>
    <w:rsid w:val="00AD76EF"/>
    <w:rsid w:val="00AE022C"/>
    <w:rsid w:val="00AE0B2D"/>
    <w:rsid w:val="00B260A0"/>
    <w:rsid w:val="00B30DCE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DF36A3"/>
    <w:rsid w:val="00E01210"/>
    <w:rsid w:val="00E12AA7"/>
    <w:rsid w:val="00E273F2"/>
    <w:rsid w:val="00E30397"/>
    <w:rsid w:val="00E736EE"/>
    <w:rsid w:val="00E95FEC"/>
    <w:rsid w:val="00EB0088"/>
    <w:rsid w:val="00EB0331"/>
    <w:rsid w:val="00EB62F8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A670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A67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E27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273F2"/>
    <w:rPr>
      <w:rFonts w:ascii="Times New Roman" w:hAnsi="Times New Roman" w:cs="Times New Roman" w:hint="default"/>
      <w:sz w:val="24"/>
      <w:szCs w:val="24"/>
    </w:rPr>
  </w:style>
  <w:style w:type="paragraph" w:customStyle="1" w:styleId="Style5">
    <w:name w:val="Style5"/>
    <w:basedOn w:val="a"/>
    <w:uiPriority w:val="99"/>
    <w:rsid w:val="00E273F2"/>
    <w:pPr>
      <w:widowControl w:val="0"/>
      <w:autoSpaceDE w:val="0"/>
      <w:autoSpaceDN w:val="0"/>
      <w:adjustRightInd w:val="0"/>
      <w:spacing w:after="0" w:line="278" w:lineRule="exact"/>
      <w:ind w:firstLine="684"/>
      <w:jc w:val="both"/>
    </w:pPr>
    <w:rPr>
      <w:rFonts w:ascii="Calibri" w:eastAsia="SimSun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E273F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A670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A67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E27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273F2"/>
    <w:rPr>
      <w:rFonts w:ascii="Times New Roman" w:hAnsi="Times New Roman" w:cs="Times New Roman" w:hint="default"/>
      <w:sz w:val="24"/>
      <w:szCs w:val="24"/>
    </w:rPr>
  </w:style>
  <w:style w:type="paragraph" w:customStyle="1" w:styleId="Style5">
    <w:name w:val="Style5"/>
    <w:basedOn w:val="a"/>
    <w:uiPriority w:val="99"/>
    <w:rsid w:val="00E273F2"/>
    <w:pPr>
      <w:widowControl w:val="0"/>
      <w:autoSpaceDE w:val="0"/>
      <w:autoSpaceDN w:val="0"/>
      <w:adjustRightInd w:val="0"/>
      <w:spacing w:after="0" w:line="278" w:lineRule="exact"/>
      <w:ind w:firstLine="684"/>
      <w:jc w:val="both"/>
    </w:pPr>
    <w:rPr>
      <w:rFonts w:ascii="Calibri" w:eastAsia="SimSun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E273F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4775-D028-4881-9902-BC30BC0A4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Усть</cp:lastModifiedBy>
  <cp:revision>18</cp:revision>
  <cp:lastPrinted>2023-04-27T10:44:00Z</cp:lastPrinted>
  <dcterms:created xsi:type="dcterms:W3CDTF">2022-12-28T04:17:00Z</dcterms:created>
  <dcterms:modified xsi:type="dcterms:W3CDTF">2023-04-28T09:24:00Z</dcterms:modified>
</cp:coreProperties>
</file>