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971" w:rsidRDefault="00F57971" w:rsidP="00F5797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Прокурор разъясняет.</w:t>
      </w:r>
    </w:p>
    <w:p w:rsidR="00F57971" w:rsidRDefault="00F57971" w:rsidP="00F57971">
      <w:pPr>
        <w:rPr>
          <w:rFonts w:ascii="Times New Roman" w:hAnsi="Times New Roman" w:cs="Times New Roman"/>
          <w:sz w:val="32"/>
          <w:szCs w:val="32"/>
        </w:rPr>
      </w:pPr>
    </w:p>
    <w:p w:rsidR="00F57971" w:rsidRPr="00F57971" w:rsidRDefault="00F57971" w:rsidP="00F5797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о</w:t>
      </w:r>
      <w:r w:rsidRPr="00F57971">
        <w:rPr>
          <w:rFonts w:ascii="Times New Roman" w:hAnsi="Times New Roman" w:cs="Times New Roman"/>
          <w:sz w:val="32"/>
          <w:szCs w:val="32"/>
        </w:rPr>
        <w:t>дин из родителей ребенка-инвалида в возрасте до 18 лет каждый календарный месяц имеет право на 4 дополнительных оплачиваемых выходных дня для ухода за ним. Выходные дни могут быть полностью использованы одним из родителей либо разделены между собой по их усмотрению (ст. 262 ТК РФ).</w:t>
      </w:r>
      <w:r w:rsidRPr="00F57971">
        <w:rPr>
          <w:rFonts w:ascii="Times New Roman" w:hAnsi="Times New Roman" w:cs="Times New Roman"/>
          <w:sz w:val="32"/>
          <w:szCs w:val="32"/>
        </w:rPr>
        <w:br/>
        <w:t>С 1 сентября 2023 года в силу вступило новое правило: родители (опекуны, попечители) детей с инвалидностью смогут накапливать допол</w:t>
      </w:r>
      <w:r w:rsidRPr="00F57971">
        <w:rPr>
          <w:rFonts w:ascii="Times New Roman" w:hAnsi="Times New Roman" w:cs="Times New Roman"/>
          <w:sz w:val="32"/>
          <w:szCs w:val="32"/>
        </w:rPr>
        <w:softHyphen/>
        <w:t>нительные оплачиваемые выходные дни и однократно объединить их до 24 дней подряд в течение календарного года.</w:t>
      </w:r>
      <w:r w:rsidRPr="00F57971">
        <w:rPr>
          <w:rFonts w:ascii="Times New Roman" w:hAnsi="Times New Roman" w:cs="Times New Roman"/>
          <w:sz w:val="32"/>
          <w:szCs w:val="32"/>
        </w:rPr>
        <w:br/>
        <w:t>Если работник планирует однократно использовать до 24 (включительно) дополнительных оплачиваемых выходных дней, то по новым правилам он должен подать работодателю заявление в согласованный с ним срок.</w:t>
      </w:r>
      <w:r w:rsidRPr="00F57971">
        <w:rPr>
          <w:rFonts w:ascii="Times New Roman" w:hAnsi="Times New Roman" w:cs="Times New Roman"/>
          <w:sz w:val="32"/>
          <w:szCs w:val="32"/>
        </w:rPr>
        <w:br/>
        <w:t>Если в текущем году сотрудник менял место работы, то вместе с заявлением о предоставлении дополнительных выходных дней он должен представить справку с предыдущего места работы о том, что на дату увольнения такие выходные дни в этом же календарном году им не использованы или использованы частично.</w:t>
      </w:r>
    </w:p>
    <w:p w:rsidR="00F57971" w:rsidRPr="00F57971" w:rsidRDefault="00F57971" w:rsidP="00F57971">
      <w:pPr>
        <w:rPr>
          <w:rFonts w:ascii="Times New Roman" w:hAnsi="Times New Roman" w:cs="Times New Roman"/>
          <w:sz w:val="32"/>
          <w:szCs w:val="32"/>
        </w:rPr>
      </w:pPr>
      <w:r w:rsidRPr="00F57971">
        <w:rPr>
          <w:rFonts w:ascii="Times New Roman" w:hAnsi="Times New Roman" w:cs="Times New Roman"/>
          <w:sz w:val="32"/>
          <w:szCs w:val="32"/>
        </w:rPr>
        <w:t>Также потребуется справка с места работы второго родителя (опекуна, попечителя) о том, что им не использовались выходные дни.</w:t>
      </w:r>
    </w:p>
    <w:p w:rsidR="00D054BB" w:rsidRDefault="00D054BB">
      <w:pPr>
        <w:rPr>
          <w:rFonts w:ascii="Times New Roman" w:hAnsi="Times New Roman" w:cs="Times New Roman"/>
          <w:sz w:val="32"/>
          <w:szCs w:val="32"/>
        </w:rPr>
      </w:pPr>
    </w:p>
    <w:p w:rsidR="00F57971" w:rsidRPr="00F57971" w:rsidRDefault="00F5797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Прокурор района.</w:t>
      </w:r>
    </w:p>
    <w:sectPr w:rsidR="00F57971" w:rsidRPr="00F57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733"/>
    <w:rsid w:val="006A0733"/>
    <w:rsid w:val="00D054BB"/>
    <w:rsid w:val="00F5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36F0D9-6CF8-4DB8-9DAA-7C3D47CE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7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2024-06-24T06:25:00Z</dcterms:created>
  <dcterms:modified xsi:type="dcterms:W3CDTF">2024-06-24T06:25:00Z</dcterms:modified>
</cp:coreProperties>
</file>